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kinsoku/>
        <w:wordWrap/>
        <w:overflowPunct/>
        <w:topLinePunct w:val="0"/>
        <w:autoSpaceDE/>
        <w:autoSpaceDN/>
        <w:bidi w:val="0"/>
        <w:adjustRightInd w:val="0"/>
        <w:snapToGrid w:val="0"/>
        <w:spacing w:after="0" w:line="580" w:lineRule="exact"/>
        <w:ind w:left="0" w:leftChars="0" w:firstLine="0" w:firstLineChars="0"/>
        <w:textAlignment w:val="auto"/>
        <w:rPr>
          <w:rFonts w:hint="eastAsia" w:ascii="仿宋" w:hAnsi="仿宋" w:eastAsia="仿宋" w:cs="仿宋"/>
          <w:spacing w:val="-6"/>
          <w:sz w:val="32"/>
          <w:szCs w:val="32"/>
          <w:lang w:val="en-US" w:eastAsia="zh-CN"/>
        </w:rPr>
      </w:pPr>
      <w:r>
        <w:rPr>
          <w:rFonts w:hint="eastAsia" w:ascii="仿宋" w:hAnsi="仿宋" w:eastAsia="仿宋" w:cs="仿宋"/>
          <w:spacing w:val="-6"/>
          <w:sz w:val="32"/>
          <w:szCs w:val="32"/>
          <w:lang w:val="en-US" w:eastAsia="zh-CN"/>
        </w:rPr>
        <w:t>附件1</w:t>
      </w:r>
    </w:p>
    <w:p>
      <w:pPr>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2024年浙江省大学生经典阅读积分挑战赛</w:t>
      </w:r>
    </w:p>
    <w:p>
      <w:pPr>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参赛</w:t>
      </w:r>
      <w:bookmarkStart w:id="0" w:name="_GoBack"/>
      <w:r>
        <w:rPr>
          <w:rFonts w:hint="eastAsia" w:ascii="方正小标宋简体" w:hAnsi="方正小标宋简体" w:eastAsia="方正小标宋简体" w:cs="方正小标宋简体"/>
          <w:sz w:val="36"/>
          <w:szCs w:val="36"/>
        </w:rPr>
        <w:t>平台使用指南</w:t>
      </w:r>
      <w:bookmarkEnd w:id="0"/>
    </w:p>
    <w:p>
      <w:pPr>
        <w:keepNext w:val="0"/>
        <w:keepLines w:val="0"/>
        <w:pageBreakBefore w:val="0"/>
        <w:widowControl w:val="0"/>
        <w:kinsoku/>
        <w:wordWrap/>
        <w:overflowPunct/>
        <w:topLinePunct w:val="0"/>
        <w:autoSpaceDE/>
        <w:autoSpaceDN/>
        <w:bidi w:val="0"/>
        <w:adjustRightInd w:val="0"/>
        <w:snapToGrid w:val="0"/>
        <w:spacing w:line="500" w:lineRule="atLeas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一、平台登录</w:t>
      </w:r>
    </w:p>
    <w:p>
      <w:pPr>
        <w:keepNext w:val="0"/>
        <w:keepLines w:val="0"/>
        <w:pageBreakBefore w:val="0"/>
        <w:widowControl w:val="0"/>
        <w:kinsoku/>
        <w:wordWrap/>
        <w:overflowPunct/>
        <w:topLinePunct w:val="0"/>
        <w:autoSpaceDE/>
        <w:autoSpaceDN/>
        <w:bidi w:val="0"/>
        <w:adjustRightInd w:val="0"/>
        <w:snapToGrid w:val="0"/>
        <w:spacing w:line="50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参赛者下载并登录“超星移动图书馆”APP，使用手机验证码登录即可（若出现单位信息绑定页可选择跳过）。</w:t>
      </w:r>
    </w:p>
    <w:p>
      <w:pPr>
        <w:spacing w:line="360" w:lineRule="auto"/>
        <w:jc w:val="center"/>
        <w:rPr>
          <w:rFonts w:ascii="宋体" w:hAnsi="宋体" w:cs="宋体"/>
          <w:sz w:val="24"/>
        </w:rPr>
      </w:pPr>
      <w:r>
        <w:rPr>
          <w:rFonts w:ascii="宋体" w:hAnsi="宋体" w:cs="宋体"/>
          <w:sz w:val="24"/>
        </w:rPr>
        <w:drawing>
          <wp:inline distT="0" distB="0" distL="0" distR="0">
            <wp:extent cx="2153920" cy="2153920"/>
            <wp:effectExtent l="0" t="0" r="508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153920" cy="21539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atLeas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扫码下载或搜索下载</w:t>
      </w:r>
    </w:p>
    <w:p>
      <w:pPr>
        <w:keepNext w:val="0"/>
        <w:keepLines w:val="0"/>
        <w:pageBreakBefore w:val="0"/>
        <w:widowControl w:val="0"/>
        <w:kinsoku/>
        <w:wordWrap/>
        <w:overflowPunct/>
        <w:topLinePunct w:val="0"/>
        <w:autoSpaceDE/>
        <w:autoSpaceDN/>
        <w:bidi w:val="0"/>
        <w:adjustRightInd w:val="0"/>
        <w:snapToGrid w:val="0"/>
        <w:spacing w:line="500" w:lineRule="atLeast"/>
        <w:ind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二、活动页面</w:t>
      </w:r>
    </w:p>
    <w:p>
      <w:pPr>
        <w:keepNext w:val="0"/>
        <w:keepLines w:val="0"/>
        <w:pageBreakBefore w:val="0"/>
        <w:widowControl w:val="0"/>
        <w:kinsoku/>
        <w:wordWrap/>
        <w:overflowPunct/>
        <w:topLinePunct w:val="0"/>
        <w:autoSpaceDE/>
        <w:autoSpaceDN/>
        <w:bidi w:val="0"/>
        <w:adjustRightInd w:val="0"/>
        <w:snapToGrid w:val="0"/>
        <w:spacing w:line="50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超星移动图书馆首页，点击右上角“邀请码”图标，输入邀请码“zjsgxtsg”到达活动页面。</w:t>
      </w:r>
    </w:p>
    <w:p>
      <w:pPr>
        <w:keepNext w:val="0"/>
        <w:keepLines w:val="0"/>
        <w:pageBreakBefore w:val="0"/>
        <w:widowControl w:val="0"/>
        <w:kinsoku/>
        <w:wordWrap/>
        <w:overflowPunct/>
        <w:topLinePunct w:val="0"/>
        <w:autoSpaceDE/>
        <w:autoSpaceDN/>
        <w:bidi w:val="0"/>
        <w:adjustRightInd w:val="0"/>
        <w:snapToGrid w:val="0"/>
        <w:spacing w:line="500" w:lineRule="atLeast"/>
        <w:ind w:left="0"/>
        <w:jc w:val="center"/>
        <w:textAlignment w:val="auto"/>
        <w:rPr>
          <w:rFonts w:ascii="宋体" w:hAnsi="宋体" w:cs="宋体"/>
          <w:sz w:val="24"/>
        </w:rPr>
      </w:pPr>
      <w:r>
        <w:drawing>
          <wp:inline distT="0" distB="0" distL="0" distR="0">
            <wp:extent cx="1537335" cy="3331210"/>
            <wp:effectExtent l="0" t="0" r="24765" b="215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537335" cy="3331210"/>
                    </a:xfrm>
                    <a:prstGeom prst="rect">
                      <a:avLst/>
                    </a:prstGeom>
                    <a:noFill/>
                    <a:ln>
                      <a:noFill/>
                    </a:ln>
                    <a:effectLst>
                      <a:outerShdw dist="17961" dir="2700000" algn="ctr" rotWithShape="0">
                        <a:srgbClr val="FFFFFF">
                          <a:gamma/>
                          <a:shade val="60000"/>
                          <a:invGamma/>
                        </a:srgbClr>
                      </a:outerShdw>
                    </a:effectLst>
                  </pic:spPr>
                </pic:pic>
              </a:graphicData>
            </a:graphic>
          </wp:inline>
        </w:drawing>
      </w:r>
      <w:r>
        <w:rPr>
          <w:rFonts w:hint="eastAsia"/>
          <w:lang w:val="en-US" w:eastAsia="zh-CN"/>
        </w:rPr>
        <w:t xml:space="preserve">                  </w:t>
      </w:r>
      <w:r>
        <w:rPr>
          <w:rFonts w:ascii="宋体" w:hAnsi="宋体" w:cs="宋体"/>
          <w:sz w:val="24"/>
        </w:rPr>
        <w:drawing>
          <wp:inline distT="0" distB="0" distL="0" distR="0">
            <wp:extent cx="1536700" cy="3333115"/>
            <wp:effectExtent l="0" t="0" r="0" b="6985"/>
            <wp:docPr id="14255623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62338"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536700" cy="33331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atLeast"/>
        <w:ind w:left="0"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三、参赛须读</w:t>
      </w:r>
    </w:p>
    <w:p>
      <w:pPr>
        <w:keepNext w:val="0"/>
        <w:keepLines w:val="0"/>
        <w:pageBreakBefore w:val="0"/>
        <w:widowControl w:val="0"/>
        <w:kinsoku/>
        <w:wordWrap/>
        <w:overflowPunct/>
        <w:topLinePunct w:val="0"/>
        <w:autoSpaceDE/>
        <w:autoSpaceDN/>
        <w:bidi w:val="0"/>
        <w:adjustRightInd w:val="0"/>
        <w:snapToGrid w:val="0"/>
        <w:spacing w:line="500" w:lineRule="atLeast"/>
        <w:ind w:left="0"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活动页面，点击“活动说明”，阅读相关内容，了解活动规则。积分规则：选择活动阅读书目，阅读1分钟得3分（每日上限540分）</w:t>
      </w:r>
      <w:r>
        <w:rPr>
          <w:rFonts w:hint="eastAsia" w:ascii="仿宋_GB2312" w:hAnsi="仿宋_GB2312" w:eastAsia="仿宋_GB2312" w:cs="仿宋_GB2312"/>
          <w:sz w:val="32"/>
          <w:szCs w:val="32"/>
          <w:lang w:eastAsia="zh-CN"/>
        </w:rPr>
        <w:t>。</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500" w:lineRule="atLeast"/>
        <w:ind w:left="0"/>
        <w:jc w:val="center"/>
        <w:textAlignment w:val="auto"/>
        <w:rPr>
          <w:rFonts w:ascii="宋体" w:hAnsi="宋体" w:cs="宋体"/>
          <w:sz w:val="24"/>
        </w:rPr>
      </w:pPr>
      <w:r>
        <w:drawing>
          <wp:inline distT="0" distB="0" distL="0" distR="0">
            <wp:extent cx="2352675" cy="2324735"/>
            <wp:effectExtent l="0" t="0" r="9525" b="18415"/>
            <wp:docPr id="196139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903" name="图片 1"/>
                    <pic:cNvPicPr>
                      <a:picLocks noChangeAspect="1"/>
                    </pic:cNvPicPr>
                  </pic:nvPicPr>
                  <pic:blipFill>
                    <a:blip r:embed="rId8"/>
                    <a:stretch>
                      <a:fillRect/>
                    </a:stretch>
                  </pic:blipFill>
                  <pic:spPr>
                    <a:xfrm>
                      <a:off x="0" y="0"/>
                      <a:ext cx="2354682" cy="2326793"/>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atLeast"/>
        <w:ind w:left="0" w:firstLine="640" w:firstLineChars="200"/>
        <w:textAlignment w:val="auto"/>
        <w:rPr>
          <w:rFonts w:hint="eastAsia" w:ascii="黑体" w:hAnsi="黑体" w:eastAsia="黑体" w:cs="黑体"/>
          <w:sz w:val="32"/>
          <w:szCs w:val="40"/>
        </w:rPr>
      </w:pPr>
    </w:p>
    <w:p>
      <w:pPr>
        <w:keepNext w:val="0"/>
        <w:keepLines w:val="0"/>
        <w:pageBreakBefore w:val="0"/>
        <w:widowControl w:val="0"/>
        <w:kinsoku/>
        <w:wordWrap/>
        <w:overflowPunct/>
        <w:topLinePunct w:val="0"/>
        <w:autoSpaceDE/>
        <w:autoSpaceDN/>
        <w:bidi w:val="0"/>
        <w:adjustRightInd w:val="0"/>
        <w:snapToGrid w:val="0"/>
        <w:spacing w:line="500" w:lineRule="atLeast"/>
        <w:ind w:left="0"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四、活动报名</w:t>
      </w:r>
    </w:p>
    <w:p>
      <w:pPr>
        <w:keepNext w:val="0"/>
        <w:keepLines w:val="0"/>
        <w:pageBreakBefore w:val="0"/>
        <w:widowControl w:val="0"/>
        <w:kinsoku/>
        <w:wordWrap/>
        <w:overflowPunct/>
        <w:topLinePunct w:val="0"/>
        <w:autoSpaceDE/>
        <w:autoSpaceDN/>
        <w:bidi w:val="0"/>
        <w:adjustRightInd w:val="0"/>
        <w:snapToGrid w:val="0"/>
        <w:spacing w:line="500" w:lineRule="atLeast"/>
        <w:ind w:left="0"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进入“积分挑战”，点击右下角“活动报名”</w:t>
      </w:r>
      <w:r>
        <w:rPr>
          <w:rFonts w:hint="eastAsia" w:ascii="仿宋_GB2312" w:hAnsi="仿宋_GB2312" w:eastAsia="仿宋_GB2312" w:cs="仿宋_GB2312"/>
          <w:sz w:val="32"/>
          <w:szCs w:val="32"/>
          <w:lang w:eastAsia="zh-CN"/>
        </w:rPr>
        <w:t>。</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500" w:lineRule="atLeast"/>
        <w:ind w:left="0" w:firstLine="420" w:firstLineChars="200"/>
        <w:jc w:val="center"/>
        <w:textAlignment w:val="auto"/>
        <w:rPr>
          <w:rFonts w:ascii="宋体" w:hAnsi="宋体" w:cs="宋体"/>
          <w:sz w:val="24"/>
        </w:rPr>
      </w:pPr>
      <w:r>
        <w:drawing>
          <wp:inline distT="0" distB="0" distL="0" distR="0">
            <wp:extent cx="3013075" cy="1923415"/>
            <wp:effectExtent l="0" t="0" r="15875" b="635"/>
            <wp:docPr id="13080010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01009" name="图片 1"/>
                    <pic:cNvPicPr>
                      <a:picLocks noChangeAspect="1"/>
                    </pic:cNvPicPr>
                  </pic:nvPicPr>
                  <pic:blipFill>
                    <a:blip r:embed="rId9"/>
                    <a:stretch>
                      <a:fillRect/>
                    </a:stretch>
                  </pic:blipFill>
                  <pic:spPr>
                    <a:xfrm>
                      <a:off x="0" y="0"/>
                      <a:ext cx="3013075" cy="19234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atLeast"/>
        <w:ind w:left="0" w:firstLine="640" w:firstLineChars="200"/>
        <w:textAlignment w:val="auto"/>
        <w:rPr>
          <w:rFonts w:hint="eastAsia" w:ascii="仿宋_GB2312" w:hAnsi="仿宋_GB2312" w:eastAsia="仿宋_GB2312" w:cs="仿宋_GB2312"/>
          <w:b w:val="0"/>
          <w:bCs w:val="0"/>
          <w:color w:val="auto"/>
          <w:sz w:val="32"/>
          <w:szCs w:val="32"/>
          <w:lang w:eastAsia="zh-CN"/>
        </w:rPr>
      </w:pPr>
    </w:p>
    <w:p>
      <w:pPr>
        <w:keepNext w:val="0"/>
        <w:keepLines w:val="0"/>
        <w:pageBreakBefore w:val="0"/>
        <w:widowControl w:val="0"/>
        <w:kinsoku/>
        <w:wordWrap/>
        <w:overflowPunct/>
        <w:topLinePunct w:val="0"/>
        <w:autoSpaceDE/>
        <w:autoSpaceDN/>
        <w:bidi w:val="0"/>
        <w:adjustRightInd w:val="0"/>
        <w:snapToGrid w:val="0"/>
        <w:spacing w:line="500" w:lineRule="atLeast"/>
        <w:ind w:left="0"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参赛角色</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选择</w:t>
      </w:r>
      <w:r>
        <w:rPr>
          <w:rFonts w:hint="eastAsia" w:ascii="仿宋_GB2312" w:hAnsi="仿宋_GB2312" w:eastAsia="仿宋_GB2312" w:cs="仿宋_GB2312"/>
          <w:b w:val="0"/>
          <w:bCs w:val="0"/>
          <w:color w:val="auto"/>
          <w:sz w:val="32"/>
          <w:szCs w:val="32"/>
          <w:lang w:val="en-US" w:eastAsia="zh-CN"/>
        </w:rPr>
        <w:t>学生/</w:t>
      </w:r>
      <w:r>
        <w:rPr>
          <w:rFonts w:hint="eastAsia" w:ascii="仿宋_GB2312" w:hAnsi="仿宋_GB2312" w:eastAsia="仿宋_GB2312" w:cs="仿宋_GB2312"/>
          <w:b w:val="0"/>
          <w:bCs w:val="0"/>
          <w:color w:val="auto"/>
          <w:sz w:val="32"/>
          <w:szCs w:val="32"/>
        </w:rPr>
        <w:t>指导教师，</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学校”填写浙江开放大学，“学院/部门”填写所在教学点（如：台州开放大学、萧山学院等），“联系方式”填写手机号码。信息填写完整</w:t>
      </w:r>
      <w:r>
        <w:rPr>
          <w:rFonts w:hint="eastAsia" w:ascii="仿宋_GB2312" w:hAnsi="仿宋_GB2312" w:eastAsia="仿宋_GB2312" w:cs="仿宋_GB2312"/>
          <w:b w:val="0"/>
          <w:bCs w:val="0"/>
          <w:color w:val="auto"/>
          <w:sz w:val="32"/>
          <w:szCs w:val="32"/>
        </w:rPr>
        <w:t>后提交即为报名成功。</w:t>
      </w:r>
    </w:p>
    <w:p>
      <w:pPr>
        <w:keepNext w:val="0"/>
        <w:keepLines w:val="0"/>
        <w:pageBreakBefore w:val="0"/>
        <w:widowControl w:val="0"/>
        <w:kinsoku/>
        <w:wordWrap/>
        <w:overflowPunct/>
        <w:topLinePunct w:val="0"/>
        <w:autoSpaceDE/>
        <w:autoSpaceDN/>
        <w:bidi w:val="0"/>
        <w:adjustRightInd w:val="0"/>
        <w:snapToGrid w:val="0"/>
        <w:spacing w:line="500" w:lineRule="atLeast"/>
        <w:ind w:left="0" w:firstLine="480" w:firstLineChars="200"/>
        <w:jc w:val="center"/>
        <w:textAlignment w:val="auto"/>
        <w:rPr>
          <w:rFonts w:ascii="宋体" w:hAnsi="宋体" w:cs="宋体"/>
          <w:sz w:val="24"/>
        </w:rPr>
      </w:pPr>
      <w:r>
        <w:rPr>
          <w:rFonts w:hint="eastAsia" w:ascii="宋体" w:hAnsi="宋体" w:cs="宋体" w:eastAsiaTheme="minorEastAsia"/>
          <w:sz w:val="24"/>
          <w:lang w:eastAsia="zh-CN"/>
        </w:rPr>
        <w:drawing>
          <wp:inline distT="0" distB="0" distL="114300" distR="114300">
            <wp:extent cx="1894205" cy="4097020"/>
            <wp:effectExtent l="0" t="0" r="10795" b="5080"/>
            <wp:docPr id="4" name="图片 4" descr="lADPJw1WZy3K4cfNBQDNAlA_592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DPJw1WZy3K4cfNBQDNAlA_592_1280"/>
                    <pic:cNvPicPr>
                      <a:picLocks noChangeAspect="1"/>
                    </pic:cNvPicPr>
                  </pic:nvPicPr>
                  <pic:blipFill>
                    <a:blip r:embed="rId10"/>
                    <a:stretch>
                      <a:fillRect/>
                    </a:stretch>
                  </pic:blipFill>
                  <pic:spPr>
                    <a:xfrm>
                      <a:off x="0" y="0"/>
                      <a:ext cx="1894205" cy="4097020"/>
                    </a:xfrm>
                    <a:prstGeom prst="rect">
                      <a:avLst/>
                    </a:prstGeom>
                  </pic:spPr>
                </pic:pic>
              </a:graphicData>
            </a:graphic>
          </wp:inline>
        </w:drawing>
      </w:r>
      <w:r>
        <w:rPr>
          <w:rFonts w:hint="eastAsia" w:ascii="宋体" w:hAnsi="宋体" w:cs="宋体"/>
          <w:sz w:val="24"/>
          <w:lang w:val="en-US" w:eastAsia="zh-CN"/>
        </w:rPr>
        <w:t xml:space="preserve">    </w:t>
      </w:r>
      <w:r>
        <w:drawing>
          <wp:inline distT="0" distB="0" distL="0" distR="0">
            <wp:extent cx="3208655" cy="2400300"/>
            <wp:effectExtent l="0" t="0" r="10795" b="0"/>
            <wp:docPr id="13297858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85822" name="图片 1"/>
                    <pic:cNvPicPr>
                      <a:picLocks noChangeAspect="1"/>
                    </pic:cNvPicPr>
                  </pic:nvPicPr>
                  <pic:blipFill>
                    <a:blip r:embed="rId11"/>
                    <a:stretch>
                      <a:fillRect/>
                    </a:stretch>
                  </pic:blipFill>
                  <pic:spPr>
                    <a:xfrm>
                      <a:off x="0" y="0"/>
                      <a:ext cx="3208655" cy="2400300"/>
                    </a:xfrm>
                    <a:prstGeom prst="rect">
                      <a:avLst/>
                    </a:prstGeom>
                  </pic:spPr>
                </pic:pic>
              </a:graphicData>
            </a:graphic>
          </wp:inline>
        </w:drawing>
      </w:r>
      <w:r>
        <w:rPr>
          <w:rFonts w:hint="eastAsia" w:ascii="宋体" w:hAnsi="宋体" w:cs="宋体"/>
          <w:sz w:val="24"/>
        </w:rPr>
        <w:t xml:space="preserve">                          </w:t>
      </w:r>
    </w:p>
    <w:p>
      <w:pPr>
        <w:keepNext w:val="0"/>
        <w:keepLines w:val="0"/>
        <w:pageBreakBefore w:val="0"/>
        <w:widowControl w:val="0"/>
        <w:kinsoku/>
        <w:wordWrap/>
        <w:overflowPunct/>
        <w:topLinePunct w:val="0"/>
        <w:autoSpaceDE/>
        <w:autoSpaceDN/>
        <w:bidi w:val="0"/>
        <w:adjustRightInd w:val="0"/>
        <w:snapToGrid w:val="0"/>
        <w:spacing w:line="500" w:lineRule="atLeast"/>
        <w:ind w:left="0" w:firstLine="480" w:firstLineChars="200"/>
        <w:textAlignment w:val="auto"/>
        <w:rPr>
          <w:rFonts w:ascii="宋体" w:hAnsi="宋体" w:cs="宋体"/>
          <w:sz w:val="24"/>
        </w:rPr>
      </w:pPr>
    </w:p>
    <w:p>
      <w:pPr>
        <w:keepNext w:val="0"/>
        <w:keepLines w:val="0"/>
        <w:pageBreakBefore w:val="0"/>
        <w:widowControl w:val="0"/>
        <w:kinsoku/>
        <w:wordWrap/>
        <w:overflowPunct/>
        <w:topLinePunct w:val="0"/>
        <w:autoSpaceDE/>
        <w:autoSpaceDN/>
        <w:bidi w:val="0"/>
        <w:adjustRightInd w:val="0"/>
        <w:snapToGrid w:val="0"/>
        <w:spacing w:line="500" w:lineRule="atLeast"/>
        <w:ind w:left="0" w:firstLine="640" w:firstLineChars="200"/>
        <w:textAlignment w:val="auto"/>
        <w:rPr>
          <w:rFonts w:hint="eastAsia" w:ascii="黑体" w:hAnsi="黑体" w:eastAsia="黑体" w:cs="黑体"/>
          <w:sz w:val="32"/>
          <w:szCs w:val="40"/>
        </w:rPr>
      </w:pPr>
      <w:r>
        <w:rPr>
          <w:rFonts w:hint="eastAsia" w:ascii="黑体" w:hAnsi="黑体" w:eastAsia="黑体" w:cs="黑体"/>
          <w:sz w:val="32"/>
          <w:szCs w:val="40"/>
        </w:rPr>
        <w:t>五、正式参赛</w:t>
      </w:r>
    </w:p>
    <w:p>
      <w:pPr>
        <w:keepNext w:val="0"/>
        <w:keepLines w:val="0"/>
        <w:pageBreakBefore w:val="0"/>
        <w:widowControl w:val="0"/>
        <w:kinsoku/>
        <w:wordWrap/>
        <w:overflowPunct/>
        <w:topLinePunct w:val="0"/>
        <w:autoSpaceDE/>
        <w:autoSpaceDN/>
        <w:bidi w:val="0"/>
        <w:adjustRightInd w:val="0"/>
        <w:snapToGrid w:val="0"/>
        <w:spacing w:line="500" w:lineRule="atLeast"/>
        <w:ind w:left="0"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点击“进入共读”开启共读活动</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00" w:lineRule="atLeast"/>
        <w:ind w:left="0"/>
        <w:jc w:val="center"/>
        <w:textAlignment w:val="auto"/>
        <w:rPr>
          <w:rFonts w:ascii="宋体" w:hAnsi="宋体" w:cs="宋体"/>
          <w:sz w:val="24"/>
        </w:rPr>
      </w:pPr>
      <w:r>
        <w:drawing>
          <wp:inline distT="0" distB="0" distL="0" distR="0">
            <wp:extent cx="3436620" cy="2167890"/>
            <wp:effectExtent l="0" t="0" r="11430" b="3810"/>
            <wp:docPr id="4440446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44699" name="图片 1"/>
                    <pic:cNvPicPr>
                      <a:picLocks noChangeAspect="1"/>
                    </pic:cNvPicPr>
                  </pic:nvPicPr>
                  <pic:blipFill>
                    <a:blip r:embed="rId12"/>
                    <a:stretch>
                      <a:fillRect/>
                    </a:stretch>
                  </pic:blipFill>
                  <pic:spPr>
                    <a:xfrm>
                      <a:off x="0" y="0"/>
                      <a:ext cx="3436620" cy="21678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atLeast"/>
        <w:ind w:left="0"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本次共读活动提供10本图书在线共读，每位参赛者可挑选其中一本或多本进行阅读</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00" w:lineRule="atLeast"/>
        <w:ind w:left="0"/>
        <w:jc w:val="center"/>
        <w:textAlignment w:val="auto"/>
        <w:rPr>
          <w:rFonts w:ascii="宋体" w:hAnsi="宋体" w:cs="宋体"/>
          <w:sz w:val="24"/>
        </w:rPr>
      </w:pPr>
      <w:r>
        <w:rPr>
          <w:rFonts w:ascii="宋体" w:hAnsi="宋体" w:cs="宋体"/>
          <w:sz w:val="24"/>
        </w:rPr>
        <w:drawing>
          <wp:inline distT="0" distB="0" distL="0" distR="0">
            <wp:extent cx="1756410" cy="3803650"/>
            <wp:effectExtent l="0" t="0" r="15240" b="6350"/>
            <wp:docPr id="479055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5599"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56410" cy="3803650"/>
                    </a:xfrm>
                    <a:prstGeom prst="rect">
                      <a:avLst/>
                    </a:prstGeom>
                    <a:noFill/>
                    <a:ln>
                      <a:noFill/>
                    </a:ln>
                  </pic:spPr>
                </pic:pic>
              </a:graphicData>
            </a:graphic>
          </wp:inline>
        </w:drawing>
      </w:r>
      <w:r>
        <w:rPr>
          <w:rFonts w:hint="eastAsia" w:ascii="宋体" w:hAnsi="宋体" w:cs="宋体"/>
          <w:sz w:val="24"/>
          <w:lang w:val="en-US" w:eastAsia="zh-CN"/>
        </w:rPr>
        <w:t xml:space="preserve">         </w:t>
      </w:r>
      <w:r>
        <w:rPr>
          <w:rFonts w:hint="eastAsia" w:ascii="宋体" w:hAnsi="宋体" w:cs="宋体"/>
          <w:sz w:val="24"/>
        </w:rPr>
        <w:t xml:space="preserve"> </w:t>
      </w:r>
      <w:r>
        <w:rPr>
          <w:rFonts w:ascii="宋体" w:hAnsi="宋体" w:cs="宋体"/>
          <w:sz w:val="24"/>
        </w:rPr>
        <w:drawing>
          <wp:inline distT="0" distB="0" distL="0" distR="0">
            <wp:extent cx="1754505" cy="3798570"/>
            <wp:effectExtent l="0" t="0" r="17145" b="11430"/>
            <wp:docPr id="16186732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73266"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754505" cy="37985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atLeast"/>
        <w:ind w:left="0"/>
        <w:jc w:val="center"/>
        <w:textAlignment w:val="auto"/>
        <w:rPr>
          <w:rFonts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val="0"/>
        <w:snapToGrid w:val="0"/>
        <w:spacing w:line="500" w:lineRule="atLeas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“总排行”处可查看阅读时长得分情况，当日得分将于第二天统一更新。</w:t>
      </w:r>
    </w:p>
    <w:p>
      <w:pPr>
        <w:pStyle w:val="14"/>
        <w:keepNext w:val="0"/>
        <w:keepLines w:val="0"/>
        <w:pageBreakBefore w:val="0"/>
        <w:widowControl w:val="0"/>
        <w:kinsoku/>
        <w:wordWrap/>
        <w:overflowPunct/>
        <w:topLinePunct w:val="0"/>
        <w:autoSpaceDE/>
        <w:autoSpaceDN/>
        <w:bidi w:val="0"/>
        <w:adjustRightInd w:val="0"/>
        <w:snapToGrid w:val="0"/>
        <w:spacing w:line="500" w:lineRule="atLeast"/>
        <w:ind w:left="0" w:firstLine="480"/>
        <w:jc w:val="center"/>
        <w:textAlignment w:val="auto"/>
        <w:rPr>
          <w:rFonts w:ascii="宋体" w:hAnsi="宋体" w:eastAsia="宋体" w:cs="宋体"/>
          <w:sz w:val="24"/>
          <w:szCs w:val="24"/>
        </w:rPr>
      </w:pPr>
      <w:r>
        <w:rPr>
          <w:rFonts w:ascii="宋体" w:hAnsi="宋体" w:eastAsia="宋体"/>
          <w:sz w:val="24"/>
          <w:szCs w:val="24"/>
        </w:rPr>
        <w:drawing>
          <wp:inline distT="0" distB="0" distL="0" distR="0">
            <wp:extent cx="2409825" cy="1983105"/>
            <wp:effectExtent l="0" t="0" r="0" b="0"/>
            <wp:docPr id="18547837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83786" name="图片 1"/>
                    <pic:cNvPicPr>
                      <a:picLocks noChangeAspect="1"/>
                    </pic:cNvPicPr>
                  </pic:nvPicPr>
                  <pic:blipFill>
                    <a:blip r:embed="rId15"/>
                    <a:stretch>
                      <a:fillRect/>
                    </a:stretch>
                  </pic:blipFill>
                  <pic:spPr>
                    <a:xfrm>
                      <a:off x="0" y="0"/>
                      <a:ext cx="2414646" cy="1987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atLeast"/>
        <w:ind w:left="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图书阅读完成后可在共读页面上方进入答题，每本图书问卷仅有一次答题机会，每道题需要15s内完成回答。</w:t>
      </w:r>
    </w:p>
    <w:p>
      <w:pPr>
        <w:keepNext w:val="0"/>
        <w:keepLines w:val="0"/>
        <w:pageBreakBefore w:val="0"/>
        <w:widowControl w:val="0"/>
        <w:kinsoku/>
        <w:wordWrap/>
        <w:overflowPunct/>
        <w:topLinePunct w:val="0"/>
        <w:autoSpaceDE/>
        <w:autoSpaceDN/>
        <w:bidi w:val="0"/>
        <w:adjustRightInd w:val="0"/>
        <w:snapToGrid w:val="0"/>
        <w:spacing w:line="500" w:lineRule="atLeast"/>
        <w:ind w:left="0"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注：阅读多本书可以回答多份知识问答卷，取答题最高分问卷计入排序，答题得分相同时按答题时长</w:t>
      </w:r>
      <w:r>
        <w:rPr>
          <w:rFonts w:hint="eastAsia" w:ascii="仿宋_GB2312" w:hAnsi="仿宋_GB2312" w:eastAsia="仿宋_GB2312" w:cs="仿宋_GB2312"/>
          <w:sz w:val="32"/>
          <w:szCs w:val="32"/>
          <w:lang w:eastAsia="zh-CN"/>
        </w:rPr>
        <w:t>。</w:t>
      </w: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left="0" w:leftChars="0" w:firstLine="0" w:firstLineChars="0"/>
        <w:textAlignment w:val="auto"/>
        <w:rPr>
          <w:rFonts w:hint="eastAsia" w:ascii="黑体" w:hAnsi="黑体" w:eastAsia="黑体" w:cs="黑体"/>
          <w:spacing w:val="-6"/>
          <w:sz w:val="32"/>
          <w:szCs w:val="32"/>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left="0" w:leftChars="0" w:firstLine="0" w:firstLineChars="0"/>
        <w:textAlignment w:val="auto"/>
        <w:rPr>
          <w:rFonts w:hint="eastAsia" w:ascii="黑体" w:hAnsi="黑体" w:eastAsia="黑体" w:cs="黑体"/>
          <w:spacing w:val="-6"/>
          <w:sz w:val="32"/>
          <w:szCs w:val="32"/>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left="0" w:leftChars="0" w:firstLine="0" w:firstLineChars="0"/>
        <w:textAlignment w:val="auto"/>
        <w:rPr>
          <w:rFonts w:hint="eastAsia" w:ascii="仿宋_GB2312" w:hAnsi="仿宋_GB2312" w:eastAsia="仿宋_GB2312" w:cs="仿宋_GB2312"/>
          <w:spacing w:val="-6"/>
          <w:sz w:val="32"/>
          <w:szCs w:val="32"/>
          <w:lang w:val="en-US" w:eastAsia="zh-CN"/>
        </w:rPr>
        <w:sectPr>
          <w:footerReference r:id="rId3" w:type="default"/>
          <w:pgSz w:w="11906" w:h="16838"/>
          <w:pgMar w:top="1417" w:right="1417" w:bottom="1417" w:left="1417" w:header="851" w:footer="992" w:gutter="0"/>
          <w:pgBorders>
            <w:top w:val="none" w:sz="0" w:space="0"/>
            <w:left w:val="none" w:sz="0" w:space="0"/>
            <w:bottom w:val="none" w:sz="0" w:space="0"/>
            <w:right w:val="none" w:sz="0" w:space="0"/>
          </w:pgBorders>
          <w:pgNumType w:fmt="numberInDash"/>
          <w:cols w:space="0" w:num="1"/>
          <w:docGrid w:type="lines" w:linePitch="312" w:charSpace="0"/>
        </w:sectPr>
      </w:pP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附件2</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2024年浙江省大学生经典阅读积分挑战赛共读书目</w:t>
      </w:r>
    </w:p>
    <w:p>
      <w:pPr>
        <w:pStyle w:val="2"/>
        <w:rPr>
          <w:rFonts w:hint="eastAsia"/>
        </w:rPr>
      </w:pPr>
    </w:p>
    <w:tbl>
      <w:tblPr>
        <w:tblStyle w:val="10"/>
        <w:tblW w:w="1394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7"/>
        <w:gridCol w:w="2350"/>
        <w:gridCol w:w="4046"/>
        <w:gridCol w:w="3110"/>
        <w:gridCol w:w="1330"/>
        <w:gridCol w:w="24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7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rFonts w:hint="eastAsia" w:ascii="黑体" w:hAnsi="黑体" w:eastAsia="黑体" w:cs="黑体"/>
                <w:b/>
                <w:bCs/>
                <w:color w:val="000000"/>
                <w:kern w:val="0"/>
                <w:sz w:val="24"/>
                <w:szCs w:val="24"/>
              </w:rPr>
            </w:pPr>
            <w:r>
              <w:rPr>
                <w:rFonts w:hint="eastAsia" w:ascii="黑体" w:hAnsi="黑体" w:eastAsia="黑体" w:cs="黑体"/>
                <w:b/>
                <w:bCs/>
                <w:color w:val="000000"/>
                <w:kern w:val="0"/>
                <w:sz w:val="24"/>
                <w:szCs w:val="24"/>
              </w:rPr>
              <w:t>序号</w:t>
            </w:r>
          </w:p>
        </w:tc>
        <w:tc>
          <w:tcPr>
            <w:tcW w:w="235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黑体" w:hAnsi="黑体" w:eastAsia="黑体" w:cs="黑体"/>
                <w:b/>
                <w:bCs/>
                <w:color w:val="000000"/>
                <w:kern w:val="0"/>
                <w:sz w:val="24"/>
                <w:szCs w:val="24"/>
              </w:rPr>
            </w:pPr>
            <w:r>
              <w:rPr>
                <w:rFonts w:hint="eastAsia" w:ascii="黑体" w:hAnsi="黑体" w:eastAsia="黑体" w:cs="黑体"/>
                <w:b/>
                <w:bCs/>
                <w:color w:val="000000"/>
                <w:kern w:val="0"/>
                <w:sz w:val="24"/>
                <w:szCs w:val="24"/>
              </w:rPr>
              <w:t>书名</w:t>
            </w:r>
          </w:p>
        </w:tc>
        <w:tc>
          <w:tcPr>
            <w:tcW w:w="404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黑体" w:hAnsi="黑体" w:eastAsia="黑体" w:cs="黑体"/>
                <w:b/>
                <w:bCs/>
                <w:color w:val="000000"/>
                <w:kern w:val="0"/>
                <w:sz w:val="24"/>
                <w:szCs w:val="24"/>
              </w:rPr>
            </w:pPr>
            <w:r>
              <w:rPr>
                <w:rFonts w:hint="eastAsia" w:ascii="黑体" w:hAnsi="黑体" w:eastAsia="黑体" w:cs="黑体"/>
                <w:b/>
                <w:bCs/>
                <w:color w:val="000000"/>
                <w:kern w:val="0"/>
                <w:sz w:val="24"/>
                <w:szCs w:val="24"/>
              </w:rPr>
              <w:t>作者</w:t>
            </w:r>
          </w:p>
        </w:tc>
        <w:tc>
          <w:tcPr>
            <w:tcW w:w="311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黑体" w:hAnsi="黑体" w:eastAsia="黑体" w:cs="黑体"/>
                <w:b/>
                <w:bCs/>
                <w:color w:val="000000"/>
                <w:kern w:val="0"/>
                <w:sz w:val="24"/>
                <w:szCs w:val="24"/>
              </w:rPr>
            </w:pPr>
            <w:r>
              <w:rPr>
                <w:rFonts w:hint="eastAsia" w:ascii="黑体" w:hAnsi="黑体" w:eastAsia="黑体" w:cs="黑体"/>
                <w:b/>
                <w:bCs/>
                <w:color w:val="000000"/>
                <w:kern w:val="0"/>
                <w:sz w:val="24"/>
                <w:szCs w:val="24"/>
              </w:rPr>
              <w:t>出版社</w:t>
            </w:r>
          </w:p>
        </w:tc>
        <w:tc>
          <w:tcPr>
            <w:tcW w:w="13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黑体" w:hAnsi="黑体" w:eastAsia="黑体" w:cs="黑体"/>
                <w:b/>
                <w:bCs/>
                <w:color w:val="000000"/>
                <w:kern w:val="0"/>
                <w:sz w:val="24"/>
                <w:szCs w:val="24"/>
              </w:rPr>
            </w:pPr>
            <w:r>
              <w:rPr>
                <w:rFonts w:hint="eastAsia" w:ascii="黑体" w:hAnsi="黑体" w:eastAsia="黑体" w:cs="黑体"/>
                <w:b/>
                <w:bCs/>
                <w:color w:val="000000"/>
                <w:kern w:val="0"/>
                <w:sz w:val="24"/>
                <w:szCs w:val="24"/>
              </w:rPr>
              <w:t>出版日期</w:t>
            </w:r>
          </w:p>
        </w:tc>
        <w:tc>
          <w:tcPr>
            <w:tcW w:w="243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黑体" w:hAnsi="黑体" w:eastAsia="黑体" w:cs="黑体"/>
                <w:b/>
                <w:bCs/>
                <w:color w:val="000000"/>
                <w:kern w:val="0"/>
                <w:sz w:val="24"/>
                <w:szCs w:val="24"/>
              </w:rPr>
            </w:pPr>
            <w:r>
              <w:rPr>
                <w:rFonts w:hint="eastAsia" w:ascii="黑体" w:hAnsi="黑体" w:eastAsia="黑体" w:cs="黑体"/>
                <w:b/>
                <w:bCs/>
                <w:color w:val="000000"/>
                <w:kern w:val="0"/>
                <w:sz w:val="24"/>
                <w:szCs w:val="24"/>
              </w:rPr>
              <w:t>ISBN号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7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c>
          <w:tcPr>
            <w:tcW w:w="235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中国人的修养</w:t>
            </w:r>
          </w:p>
        </w:tc>
        <w:tc>
          <w:tcPr>
            <w:tcW w:w="404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蔡元培著</w:t>
            </w:r>
          </w:p>
        </w:tc>
        <w:tc>
          <w:tcPr>
            <w:tcW w:w="311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人民文学出版社</w:t>
            </w:r>
          </w:p>
        </w:tc>
        <w:tc>
          <w:tcPr>
            <w:tcW w:w="13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2018.10</w:t>
            </w:r>
          </w:p>
        </w:tc>
        <w:tc>
          <w:tcPr>
            <w:tcW w:w="243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978-7-02-014039-8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67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c>
          <w:tcPr>
            <w:tcW w:w="235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共产党宣言</w:t>
            </w:r>
          </w:p>
        </w:tc>
        <w:tc>
          <w:tcPr>
            <w:tcW w:w="404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（德）卡尔·马克思，（德）弗里德里希·恩格斯著；陈望道译</w:t>
            </w:r>
          </w:p>
        </w:tc>
        <w:tc>
          <w:tcPr>
            <w:tcW w:w="311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中国民主法制出版社</w:t>
            </w:r>
          </w:p>
        </w:tc>
        <w:tc>
          <w:tcPr>
            <w:tcW w:w="13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2022.11</w:t>
            </w:r>
          </w:p>
        </w:tc>
        <w:tc>
          <w:tcPr>
            <w:tcW w:w="243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978-7-5162-2947-7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7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w:t>
            </w:r>
          </w:p>
        </w:tc>
        <w:tc>
          <w:tcPr>
            <w:tcW w:w="235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非暴力沟通</w:t>
            </w:r>
          </w:p>
        </w:tc>
        <w:tc>
          <w:tcPr>
            <w:tcW w:w="404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（美）马歇尔·卢森堡著；刘轶译</w:t>
            </w:r>
          </w:p>
        </w:tc>
        <w:tc>
          <w:tcPr>
            <w:tcW w:w="311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华夏出版社</w:t>
            </w:r>
          </w:p>
        </w:tc>
        <w:tc>
          <w:tcPr>
            <w:tcW w:w="13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2021.11</w:t>
            </w:r>
          </w:p>
        </w:tc>
        <w:tc>
          <w:tcPr>
            <w:tcW w:w="243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978-7-5222-0181-8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7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w:t>
            </w:r>
          </w:p>
        </w:tc>
        <w:tc>
          <w:tcPr>
            <w:tcW w:w="235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中国文明起源新探</w:t>
            </w:r>
          </w:p>
        </w:tc>
        <w:tc>
          <w:tcPr>
            <w:tcW w:w="404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苏秉琦著</w:t>
            </w:r>
          </w:p>
        </w:tc>
        <w:tc>
          <w:tcPr>
            <w:tcW w:w="311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生活·读书·新知三联书店</w:t>
            </w:r>
          </w:p>
        </w:tc>
        <w:tc>
          <w:tcPr>
            <w:tcW w:w="13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2019.10</w:t>
            </w:r>
          </w:p>
        </w:tc>
        <w:tc>
          <w:tcPr>
            <w:tcW w:w="243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978-7-108-06625-1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7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w:t>
            </w:r>
          </w:p>
        </w:tc>
        <w:tc>
          <w:tcPr>
            <w:tcW w:w="235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世界美术名作二十讲</w:t>
            </w:r>
          </w:p>
        </w:tc>
        <w:tc>
          <w:tcPr>
            <w:tcW w:w="404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傅雷著</w:t>
            </w:r>
          </w:p>
        </w:tc>
        <w:tc>
          <w:tcPr>
            <w:tcW w:w="311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人民文学出版社</w:t>
            </w:r>
          </w:p>
        </w:tc>
        <w:tc>
          <w:tcPr>
            <w:tcW w:w="13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2017.05</w:t>
            </w:r>
          </w:p>
        </w:tc>
        <w:tc>
          <w:tcPr>
            <w:tcW w:w="243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978-7-02-016169-0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7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w:t>
            </w:r>
          </w:p>
        </w:tc>
        <w:tc>
          <w:tcPr>
            <w:tcW w:w="235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中国近三百年学术史</w:t>
            </w:r>
          </w:p>
        </w:tc>
        <w:tc>
          <w:tcPr>
            <w:tcW w:w="404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梁启超著</w:t>
            </w:r>
          </w:p>
        </w:tc>
        <w:tc>
          <w:tcPr>
            <w:tcW w:w="311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中国言实出版社</w:t>
            </w:r>
          </w:p>
        </w:tc>
        <w:tc>
          <w:tcPr>
            <w:tcW w:w="13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2020.01</w:t>
            </w:r>
          </w:p>
        </w:tc>
        <w:tc>
          <w:tcPr>
            <w:tcW w:w="243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978-7-5171-3408-4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7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7</w:t>
            </w:r>
          </w:p>
        </w:tc>
        <w:tc>
          <w:tcPr>
            <w:tcW w:w="235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理想国</w:t>
            </w:r>
          </w:p>
        </w:tc>
        <w:tc>
          <w:tcPr>
            <w:tcW w:w="404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（古希腊）柏拉图著；张俊译</w:t>
            </w:r>
          </w:p>
        </w:tc>
        <w:tc>
          <w:tcPr>
            <w:tcW w:w="311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民主与建设出版社</w:t>
            </w:r>
          </w:p>
        </w:tc>
        <w:tc>
          <w:tcPr>
            <w:tcW w:w="13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2020.05</w:t>
            </w:r>
          </w:p>
        </w:tc>
        <w:tc>
          <w:tcPr>
            <w:tcW w:w="243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978-7-5139-2962-2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67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w:t>
            </w:r>
          </w:p>
        </w:tc>
        <w:tc>
          <w:tcPr>
            <w:tcW w:w="235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刑罚的历史</w:t>
            </w:r>
          </w:p>
        </w:tc>
        <w:tc>
          <w:tcPr>
            <w:tcW w:w="404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罗翔编著</w:t>
            </w:r>
          </w:p>
        </w:tc>
        <w:tc>
          <w:tcPr>
            <w:tcW w:w="311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云南人民出版社</w:t>
            </w:r>
          </w:p>
        </w:tc>
        <w:tc>
          <w:tcPr>
            <w:tcW w:w="13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2021.01</w:t>
            </w:r>
          </w:p>
        </w:tc>
        <w:tc>
          <w:tcPr>
            <w:tcW w:w="243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978-7-222-19809-8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67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w:t>
            </w:r>
          </w:p>
        </w:tc>
        <w:tc>
          <w:tcPr>
            <w:tcW w:w="235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乌合之众</w:t>
            </w:r>
          </w:p>
        </w:tc>
        <w:tc>
          <w:tcPr>
            <w:tcW w:w="404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（法）古斯塔夫·勒庞著；陆泉枝译</w:t>
            </w:r>
          </w:p>
        </w:tc>
        <w:tc>
          <w:tcPr>
            <w:tcW w:w="311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上海译文出版社</w:t>
            </w:r>
          </w:p>
        </w:tc>
        <w:tc>
          <w:tcPr>
            <w:tcW w:w="13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2019.10</w:t>
            </w:r>
          </w:p>
        </w:tc>
        <w:tc>
          <w:tcPr>
            <w:tcW w:w="243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978-7-5327-8108-9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7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10</w:t>
            </w:r>
          </w:p>
        </w:tc>
        <w:tc>
          <w:tcPr>
            <w:tcW w:w="235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被讨厌的勇气</w:t>
            </w:r>
          </w:p>
        </w:tc>
        <w:tc>
          <w:tcPr>
            <w:tcW w:w="4046"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ind w:left="-105" w:leftChars="-50" w:right="-105" w:rightChars="-5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（日）岸见一郎，（日）古贺史健著</w:t>
            </w:r>
          </w:p>
        </w:tc>
        <w:tc>
          <w:tcPr>
            <w:tcW w:w="311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机械工业出版社</w:t>
            </w:r>
          </w:p>
        </w:tc>
        <w:tc>
          <w:tcPr>
            <w:tcW w:w="1330"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2015.03</w:t>
            </w:r>
          </w:p>
        </w:tc>
        <w:tc>
          <w:tcPr>
            <w:tcW w:w="2431"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978-7-111-49548-2</w:t>
            </w:r>
          </w:p>
        </w:tc>
      </w:tr>
    </w:tbl>
    <w:p>
      <w:pPr>
        <w:pStyle w:val="2"/>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textAlignment w:val="auto"/>
        <w:rPr>
          <w:rFonts w:hint="eastAsia" w:ascii="黑体" w:hAnsi="黑体" w:eastAsia="黑体" w:cs="黑体"/>
          <w:spacing w:val="-6"/>
          <w:sz w:val="10"/>
          <w:szCs w:val="10"/>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after="0" w:line="240" w:lineRule="atLeast"/>
        <w:ind w:left="0" w:leftChars="0" w:firstLine="0" w:firstLineChars="0"/>
        <w:textAlignment w:val="auto"/>
        <w:rPr>
          <w:rFonts w:hint="eastAsia" w:ascii="黑体" w:hAnsi="黑体" w:eastAsia="黑体" w:cs="黑体"/>
          <w:spacing w:val="-6"/>
          <w:sz w:val="10"/>
          <w:szCs w:val="10"/>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pPr>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left="0" w:leftChars="0" w:firstLine="0" w:firstLineChars="0"/>
        <w:textAlignment w:val="auto"/>
        <w:rPr>
          <w:rFonts w:hint="eastAsia" w:ascii="仿宋_GB2312" w:hAnsi="仿宋_GB2312" w:eastAsia="仿宋_GB2312" w:cs="仿宋_GB2312"/>
          <w:spacing w:val="-6"/>
          <w:sz w:val="32"/>
          <w:szCs w:val="32"/>
          <w:lang w:val="en-US" w:eastAsia="zh-CN"/>
        </w:rPr>
      </w:pPr>
      <w:r>
        <w:rPr>
          <w:rFonts w:hint="eastAsia" w:ascii="仿宋_GB2312" w:hAnsi="仿宋_GB2312" w:eastAsia="仿宋_GB2312" w:cs="仿宋_GB2312"/>
          <w:spacing w:val="-6"/>
          <w:sz w:val="32"/>
          <w:szCs w:val="32"/>
          <w:lang w:val="en-US" w:eastAsia="zh-CN"/>
        </w:rPr>
        <w:t>附件3</w:t>
      </w:r>
    </w:p>
    <w:p>
      <w:pPr>
        <w:keepNext w:val="0"/>
        <w:keepLines w:val="0"/>
        <w:pageBreakBefore w:val="0"/>
        <w:widowControl w:val="0"/>
        <w:kinsoku/>
        <w:wordWrap/>
        <w:overflowPunct/>
        <w:topLinePunct w:val="0"/>
        <w:autoSpaceDE/>
        <w:autoSpaceDN/>
        <w:bidi w:val="0"/>
        <w:adjustRightInd w:val="0"/>
        <w:snapToGrid w:val="0"/>
        <w:spacing w:line="600" w:lineRule="atLeast"/>
        <w:jc w:val="center"/>
        <w:textAlignment w:val="auto"/>
        <w:rPr>
          <w:rFonts w:hint="eastAsia" w:ascii="方正小标宋简体" w:hAnsi="方正小标宋简体" w:eastAsia="方正小标宋简体" w:cs="方正小标宋简体"/>
          <w:sz w:val="36"/>
          <w:szCs w:val="36"/>
        </w:rPr>
      </w:pPr>
    </w:p>
    <w:p>
      <w:pPr>
        <w:keepNext w:val="0"/>
        <w:keepLines w:val="0"/>
        <w:pageBreakBefore w:val="0"/>
        <w:widowControl w:val="0"/>
        <w:kinsoku/>
        <w:wordWrap/>
        <w:overflowPunct/>
        <w:topLinePunct w:val="0"/>
        <w:autoSpaceDE/>
        <w:autoSpaceDN/>
        <w:bidi w:val="0"/>
        <w:adjustRightInd w:val="0"/>
        <w:snapToGrid w:val="0"/>
        <w:spacing w:line="600" w:lineRule="atLeast"/>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2024年浙江省大学生经典阅读积分挑战赛</w:t>
      </w:r>
    </w:p>
    <w:p>
      <w:pPr>
        <w:keepNext w:val="0"/>
        <w:keepLines w:val="0"/>
        <w:pageBreakBefore w:val="0"/>
        <w:widowControl w:val="0"/>
        <w:kinsoku/>
        <w:wordWrap/>
        <w:overflowPunct/>
        <w:topLinePunct w:val="0"/>
        <w:autoSpaceDE/>
        <w:autoSpaceDN/>
        <w:bidi w:val="0"/>
        <w:adjustRightInd w:val="0"/>
        <w:snapToGrid w:val="0"/>
        <w:spacing w:line="600" w:lineRule="atLeast"/>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阅读报告文本要求</w:t>
      </w:r>
    </w:p>
    <w:p>
      <w:pPr>
        <w:keepNext w:val="0"/>
        <w:keepLines w:val="0"/>
        <w:pageBreakBefore w:val="0"/>
        <w:widowControl w:val="0"/>
        <w:kinsoku/>
        <w:wordWrap/>
        <w:overflowPunct/>
        <w:topLinePunct w:val="0"/>
        <w:autoSpaceDE/>
        <w:autoSpaceDN/>
        <w:bidi w:val="0"/>
        <w:adjustRightInd w:val="0"/>
        <w:snapToGrid w:val="0"/>
        <w:spacing w:line="600" w:lineRule="atLeast"/>
        <w:jc w:val="both"/>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1.紧扣共读书单内容，结合自身阅读感受抒发心中的感悟，言之有物、真情实感、弘扬正气，内容积极健康向上，无反动或政治敏感词汇。</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2.每位作者仅限投稿一次，文章必须原创、真实，且未在任何其他媒体上公开发表过，抄袭或洗稿一经发现，取消参评资格。</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3.阅读报告统一为读后感（不接受诗歌、小说形式），来稿用word文档形式，文字3000字以内；</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文本格式要求如下：</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主副标题：方正小标宋简体，小二，加粗，居中</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作者署名：方正小标宋简体，三号，居中</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一级标题：“一、”黑体，三号，居左，首行空两格；</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二级标题：“（一）”楷体GB312，三号，居左，首行空两格；</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三级标题：“1．”仿宋GB312，三号，加粗，居左，首行空两格；</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正文采用仿宋GB312，小四，固定值25磅行距。年份一概写全数，例：2021年不能写成21年。凡公历世纪、年代、年、月和各种记数与计量（包括正负数、分数、小数、百分比、约数），均采用阿拉伯数字。（模板见下页）。</w:t>
      </w:r>
    </w:p>
    <w:p>
      <w:pPr>
        <w:pStyle w:val="9"/>
        <w:widowControl/>
        <w:spacing w:beforeAutospacing="0" w:afterAutospacing="0" w:line="360" w:lineRule="auto"/>
        <w:jc w:val="both"/>
        <w:rPr>
          <w:rStyle w:val="12"/>
          <w:rFonts w:hint="eastAsia" w:ascii="黑体" w:hAnsi="黑体" w:eastAsia="黑体" w:cs="黑体"/>
          <w:b w:val="0"/>
          <w:bCs/>
          <w:sz w:val="32"/>
          <w:szCs w:val="32"/>
        </w:rPr>
      </w:pPr>
      <w:r>
        <w:rPr>
          <w:rStyle w:val="12"/>
          <w:rFonts w:hint="eastAsia" w:ascii="黑体" w:hAnsi="黑体" w:eastAsia="黑体" w:cs="黑体"/>
          <w:b w:val="0"/>
          <w:bCs/>
          <w:sz w:val="32"/>
          <w:szCs w:val="32"/>
        </w:rPr>
        <w:t>阅读报告模版：</w:t>
      </w:r>
    </w:p>
    <w:p>
      <w:pPr>
        <w:pStyle w:val="9"/>
        <w:widowControl/>
        <w:spacing w:beforeAutospacing="0" w:afterAutospacing="0" w:line="360" w:lineRule="auto"/>
        <w:jc w:val="center"/>
        <w:rPr>
          <w:rStyle w:val="12"/>
          <w:rFonts w:hint="eastAsia" w:ascii="方正小标宋简体" w:hAnsi="方正小标宋简体" w:eastAsia="方正小标宋简体" w:cs="方正小标宋简体"/>
          <w:b w:val="0"/>
          <w:bCs/>
          <w:sz w:val="36"/>
          <w:szCs w:val="36"/>
        </w:rPr>
      </w:pPr>
      <w:r>
        <w:rPr>
          <w:rStyle w:val="12"/>
          <w:rFonts w:hint="eastAsia" w:ascii="方正小标宋简体" w:hAnsi="方正小标宋简体" w:eastAsia="方正小标宋简体" w:cs="方正小标宋简体"/>
          <w:b w:val="0"/>
          <w:bCs/>
          <w:sz w:val="36"/>
          <w:szCs w:val="36"/>
        </w:rPr>
        <w:t>主标题（自拟）</w:t>
      </w:r>
    </w:p>
    <w:p>
      <w:pPr>
        <w:pStyle w:val="9"/>
        <w:widowControl/>
        <w:spacing w:beforeAutospacing="0" w:afterAutospacing="0" w:line="360" w:lineRule="auto"/>
        <w:jc w:val="center"/>
        <w:rPr>
          <w:rStyle w:val="12"/>
          <w:rFonts w:hint="eastAsia" w:ascii="方正小标宋简体" w:hAnsi="方正小标宋简体" w:eastAsia="方正小标宋简体" w:cs="方正小标宋简体"/>
          <w:b w:val="0"/>
          <w:bCs/>
          <w:sz w:val="36"/>
          <w:szCs w:val="36"/>
        </w:rPr>
      </w:pPr>
      <w:r>
        <w:rPr>
          <w:rStyle w:val="12"/>
          <w:rFonts w:hint="eastAsia" w:ascii="方正小标宋简体" w:hAnsi="方正小标宋简体" w:eastAsia="方正小标宋简体" w:cs="方正小标宋简体"/>
          <w:b w:val="0"/>
          <w:bCs/>
          <w:sz w:val="36"/>
          <w:szCs w:val="36"/>
        </w:rPr>
        <w:t>——读《共读书目中书籍名》有感</w:t>
      </w:r>
    </w:p>
    <w:p>
      <w:pPr>
        <w:pStyle w:val="9"/>
        <w:widowControl/>
        <w:spacing w:beforeAutospacing="0" w:afterAutospacing="0" w:line="360" w:lineRule="auto"/>
        <w:jc w:val="center"/>
        <w:rPr>
          <w:rStyle w:val="12"/>
          <w:rFonts w:hint="eastAsia" w:ascii="方正小标宋简体" w:hAnsi="方正小标宋简体" w:eastAsia="方正小标宋简体" w:cs="方正小标宋简体"/>
          <w:b w:val="0"/>
          <w:bCs/>
          <w:sz w:val="32"/>
          <w:szCs w:val="32"/>
        </w:rPr>
      </w:pPr>
      <w:r>
        <w:rPr>
          <w:rStyle w:val="12"/>
          <w:rFonts w:hint="eastAsia" w:ascii="方正小标宋简体" w:hAnsi="方正小标宋简体" w:eastAsia="方正小标宋简体" w:cs="方正小标宋简体"/>
          <w:b w:val="0"/>
          <w:bCs/>
          <w:sz w:val="32"/>
          <w:szCs w:val="32"/>
        </w:rPr>
        <w:t>（院校专业班级学号  姓名）</w:t>
      </w:r>
    </w:p>
    <w:p>
      <w:pPr>
        <w:pStyle w:val="4"/>
        <w:keepNext w:val="0"/>
        <w:keepLines w:val="0"/>
        <w:pageBreakBefore w:val="0"/>
        <w:kinsoku/>
        <w:wordWrap/>
        <w:overflowPunct/>
        <w:topLinePunct w:val="0"/>
        <w:autoSpaceDE/>
        <w:autoSpaceDN/>
        <w:bidi w:val="0"/>
        <w:adjustRightInd/>
        <w:snapToGrid/>
        <w:spacing w:beforeAutospacing="0" w:afterAutospacing="0" w:line="240" w:lineRule="auto"/>
        <w:ind w:firstLine="640" w:firstLineChars="200"/>
        <w:textAlignment w:val="auto"/>
        <w:rPr>
          <w:rFonts w:hint="eastAsia" w:ascii="黑体" w:hAnsi="黑体" w:eastAsia="黑体" w:cs="黑体"/>
          <w:b w:val="0"/>
          <w:bCs/>
          <w:sz w:val="32"/>
          <w:szCs w:val="24"/>
        </w:rPr>
      </w:pPr>
    </w:p>
    <w:p>
      <w:pPr>
        <w:pStyle w:val="4"/>
        <w:keepNext w:val="0"/>
        <w:keepLines w:val="0"/>
        <w:pageBreakBefore w:val="0"/>
        <w:kinsoku/>
        <w:wordWrap/>
        <w:overflowPunct/>
        <w:topLinePunct w:val="0"/>
        <w:autoSpaceDE/>
        <w:autoSpaceDN/>
        <w:bidi w:val="0"/>
        <w:adjustRightInd/>
        <w:snapToGrid/>
        <w:spacing w:beforeAutospacing="0" w:afterAutospacing="0" w:line="240" w:lineRule="auto"/>
        <w:ind w:firstLine="640" w:firstLineChars="200"/>
        <w:textAlignment w:val="auto"/>
        <w:rPr>
          <w:rFonts w:hint="eastAsia" w:ascii="黑体" w:hAnsi="黑体" w:eastAsia="黑体" w:cs="黑体"/>
          <w:b w:val="0"/>
          <w:bCs/>
          <w:sz w:val="32"/>
          <w:szCs w:val="24"/>
        </w:rPr>
      </w:pPr>
      <w:r>
        <w:rPr>
          <w:rFonts w:hint="eastAsia" w:ascii="黑体" w:hAnsi="黑体" w:eastAsia="黑体" w:cs="黑体"/>
          <w:b w:val="0"/>
          <w:bCs/>
          <w:sz w:val="32"/>
          <w:szCs w:val="24"/>
        </w:rPr>
        <w:t>一、一级标题1</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（一）二级标题</w:t>
      </w:r>
    </w:p>
    <w:p>
      <w:pPr>
        <w:pStyle w:val="9"/>
        <w:keepNext w:val="0"/>
        <w:keepLines w:val="0"/>
        <w:pageBreakBefore w:val="0"/>
        <w:widowControl/>
        <w:kinsoku/>
        <w:wordWrap/>
        <w:overflowPunct/>
        <w:topLinePunct w:val="0"/>
        <w:autoSpaceDE/>
        <w:autoSpaceDN/>
        <w:bidi w:val="0"/>
        <w:adjustRightInd/>
        <w:snapToGrid/>
        <w:spacing w:beforeAutospacing="0" w:afterAutospacing="0" w:line="240" w:lineRule="auto"/>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1.三级标题</w:t>
      </w:r>
    </w:p>
    <w:p>
      <w:pPr>
        <w:pStyle w:val="9"/>
        <w:keepNext w:val="0"/>
        <w:keepLines w:val="0"/>
        <w:pageBreakBefore w:val="0"/>
        <w:widowControl/>
        <w:kinsoku/>
        <w:wordWrap/>
        <w:overflowPunct/>
        <w:topLinePunct w:val="0"/>
        <w:autoSpaceDE/>
        <w:autoSpaceDN/>
        <w:bidi w:val="0"/>
        <w:adjustRightInd/>
        <w:snapToGrid/>
        <w:spacing w:beforeAutospacing="0" w:afterAutospacing="0" w:line="500" w:lineRule="exact"/>
        <w:ind w:firstLine="480" w:firstLineChars="200"/>
        <w:textAlignment w:val="auto"/>
        <w:rPr>
          <w:rFonts w:hint="eastAsia" w:ascii="仿宋_GB2312" w:hAnsi="仿宋_GB2312" w:eastAsia="仿宋_GB2312" w:cs="仿宋_GB2312"/>
        </w:rPr>
      </w:pPr>
      <w:r>
        <w:rPr>
          <w:rFonts w:hint="eastAsia" w:ascii="仿宋_GB2312" w:hAnsi="仿宋_GB2312" w:eastAsia="仿宋_GB2312" w:cs="仿宋_GB2312"/>
        </w:rPr>
        <w:t>正文正文正文正文正文正文正文正文正文正文正文正文正文正文正文正文文正文正文正文正文正文正文正文正文正文正文正文正文正文正文正文正文正文文正文正文正文正文正文正文正文正文正文正文正文正文正文正文正文正文正文文正文正文正文正文正文正文正文正文正文正文正文正文正文正文正文正文正文文正文正文正文正文正文正文正文正文正文正文正文正文正文正文正文正文正文文正文正文正文正文正文正文正文正文正文正文正文正文正文正文正文正文正文文正文正文正文正文正文正文正文正文正文正文正文正文正文正文正文正文正文文正文正文正文正文正文正文正文正文正文正文正文正文正文正文正文正文正文文正文正文正文正文正文正文正文正文正文正文正文正文正文正文正文正文正文文正文正文正文正文正文正文正文正文正文正文正文正文正文正文正文正文正文文正文</w:t>
      </w:r>
    </w:p>
    <w:p>
      <w:pPr>
        <w:pStyle w:val="4"/>
        <w:keepNext w:val="0"/>
        <w:keepLines w:val="0"/>
        <w:pageBreakBefore w:val="0"/>
        <w:kinsoku/>
        <w:wordWrap/>
        <w:overflowPunct/>
        <w:topLinePunct w:val="0"/>
        <w:autoSpaceDE/>
        <w:autoSpaceDN/>
        <w:bidi w:val="0"/>
        <w:adjustRightInd/>
        <w:snapToGrid/>
        <w:spacing w:beforeAutospacing="0" w:afterAutospacing="0" w:line="240" w:lineRule="auto"/>
        <w:ind w:firstLine="640" w:firstLineChars="200"/>
        <w:textAlignment w:val="auto"/>
        <w:rPr>
          <w:rFonts w:hint="eastAsia" w:ascii="黑体" w:hAnsi="黑体" w:eastAsia="黑体" w:cs="黑体"/>
          <w:b w:val="0"/>
          <w:bCs/>
          <w:sz w:val="32"/>
          <w:szCs w:val="24"/>
        </w:rPr>
      </w:pPr>
      <w:r>
        <w:rPr>
          <w:rFonts w:hint="eastAsia" w:ascii="黑体" w:hAnsi="黑体" w:eastAsia="黑体" w:cs="黑体"/>
          <w:b w:val="0"/>
          <w:bCs/>
          <w:sz w:val="32"/>
          <w:szCs w:val="24"/>
        </w:rPr>
        <w:t>二、一级标题2</w:t>
      </w:r>
    </w:p>
    <w:p>
      <w:pPr>
        <w:pStyle w:val="4"/>
        <w:keepNext w:val="0"/>
        <w:keepLines w:val="0"/>
        <w:pageBreakBefore w:val="0"/>
        <w:kinsoku/>
        <w:wordWrap/>
        <w:overflowPunct/>
        <w:topLinePunct w:val="0"/>
        <w:autoSpaceDE/>
        <w:autoSpaceDN/>
        <w:bidi w:val="0"/>
        <w:adjustRightInd/>
        <w:snapToGrid/>
        <w:spacing w:beforeAutospacing="0" w:afterAutospacing="0" w:line="240" w:lineRule="auto"/>
        <w:ind w:firstLine="640" w:firstLineChars="200"/>
        <w:textAlignment w:val="auto"/>
        <w:rPr>
          <w:rFonts w:hint="eastAsia" w:ascii="黑体" w:hAnsi="黑体" w:eastAsia="黑体" w:cs="黑体"/>
          <w:b w:val="0"/>
          <w:bCs/>
          <w:sz w:val="32"/>
          <w:szCs w:val="24"/>
        </w:rPr>
      </w:pPr>
      <w:r>
        <w:rPr>
          <w:rFonts w:hint="eastAsia" w:ascii="黑体" w:hAnsi="黑体" w:eastAsia="黑体" w:cs="黑体"/>
          <w:b w:val="0"/>
          <w:bCs/>
          <w:sz w:val="32"/>
          <w:szCs w:val="24"/>
        </w:rPr>
        <w:t>三、一级标题3</w:t>
      </w:r>
    </w:p>
    <w:p/>
    <w:p/>
    <w:p/>
    <w:p/>
    <w:p>
      <w:pPr>
        <w:pStyle w:val="2"/>
        <w:keepNext w:val="0"/>
        <w:keepLines w:val="0"/>
        <w:pageBreakBefore w:val="0"/>
        <w:widowControl w:val="0"/>
        <w:kinsoku/>
        <w:wordWrap/>
        <w:overflowPunct/>
        <w:topLinePunct w:val="0"/>
        <w:autoSpaceDE/>
        <w:autoSpaceDN/>
        <w:bidi w:val="0"/>
        <w:adjustRightInd w:val="0"/>
        <w:snapToGrid w:val="0"/>
        <w:spacing w:after="0" w:line="580" w:lineRule="exact"/>
        <w:ind w:left="0" w:leftChars="0" w:firstLine="0" w:firstLineChars="0"/>
        <w:textAlignment w:val="auto"/>
        <w:rPr>
          <w:rFonts w:hint="default" w:ascii="黑体" w:hAnsi="黑体" w:eastAsia="黑体" w:cs="黑体"/>
          <w:spacing w:val="-6"/>
          <w:sz w:val="32"/>
          <w:szCs w:val="32"/>
          <w:lang w:val="en-US" w:eastAsia="zh-CN"/>
        </w:rPr>
      </w:pPr>
    </w:p>
    <w:sectPr>
      <w:pgSz w:w="11906" w:h="16838"/>
      <w:pgMar w:top="1417" w:right="1417" w:bottom="1417" w:left="1417" w:header="851" w:footer="992" w:gutter="0"/>
      <w:pgBorders>
        <w:top w:val="none" w:sz="0" w:space="0"/>
        <w:left w:val="none" w:sz="0" w:space="0"/>
        <w:bottom w:val="none" w:sz="0" w:space="0"/>
        <w:right w:val="none" w:sz="0" w:space="0"/>
      </w:pgBorders>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0000600000000000000"/>
    <w:charset w:val="86"/>
    <w:family w:val="auto"/>
    <w:pitch w:val="default"/>
    <w:sig w:usb0="800002BF" w:usb1="184F6CF8" w:usb2="00000012" w:usb3="00000000" w:csb0="00160001" w:csb1="1203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sz w:val="28"/>
                              <w:szCs w:val="28"/>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- 1 -</w:t>
                          </w:r>
                          <w:r>
                            <w:rPr>
                              <w:rFonts w:hint="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7"/>
                      <w:rPr>
                        <w:rFonts w:hint="eastAsia" w:eastAsiaTheme="minorEastAsia"/>
                        <w:sz w:val="28"/>
                        <w:szCs w:val="28"/>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- 1 -</w:t>
                    </w:r>
                    <w:r>
                      <w:rPr>
                        <w:rFonts w:hint="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C71ACD"/>
    <w:rsid w:val="00007409"/>
    <w:rsid w:val="00025F5D"/>
    <w:rsid w:val="00043CB4"/>
    <w:rsid w:val="00046B24"/>
    <w:rsid w:val="00066E66"/>
    <w:rsid w:val="0007084D"/>
    <w:rsid w:val="0007640E"/>
    <w:rsid w:val="000A4798"/>
    <w:rsid w:val="000B0AE5"/>
    <w:rsid w:val="001041F1"/>
    <w:rsid w:val="0010795F"/>
    <w:rsid w:val="0012408D"/>
    <w:rsid w:val="0014146B"/>
    <w:rsid w:val="00164EED"/>
    <w:rsid w:val="00172F40"/>
    <w:rsid w:val="001A14B4"/>
    <w:rsid w:val="001C469E"/>
    <w:rsid w:val="001E4A48"/>
    <w:rsid w:val="002020A7"/>
    <w:rsid w:val="00222C72"/>
    <w:rsid w:val="00225A95"/>
    <w:rsid w:val="00250A77"/>
    <w:rsid w:val="002B49C0"/>
    <w:rsid w:val="002D10C2"/>
    <w:rsid w:val="002D50EC"/>
    <w:rsid w:val="002F387C"/>
    <w:rsid w:val="003475F1"/>
    <w:rsid w:val="0038637F"/>
    <w:rsid w:val="00390C90"/>
    <w:rsid w:val="00397720"/>
    <w:rsid w:val="003D567D"/>
    <w:rsid w:val="00412AED"/>
    <w:rsid w:val="00414932"/>
    <w:rsid w:val="00442DFD"/>
    <w:rsid w:val="00446B06"/>
    <w:rsid w:val="0046523A"/>
    <w:rsid w:val="00497B77"/>
    <w:rsid w:val="004A475C"/>
    <w:rsid w:val="004C56AB"/>
    <w:rsid w:val="004D169B"/>
    <w:rsid w:val="004D430C"/>
    <w:rsid w:val="004E60DF"/>
    <w:rsid w:val="005003A9"/>
    <w:rsid w:val="005054DA"/>
    <w:rsid w:val="00525C33"/>
    <w:rsid w:val="00543760"/>
    <w:rsid w:val="00553BBD"/>
    <w:rsid w:val="00555670"/>
    <w:rsid w:val="00561684"/>
    <w:rsid w:val="00562816"/>
    <w:rsid w:val="00571C41"/>
    <w:rsid w:val="00591A6E"/>
    <w:rsid w:val="00592BA5"/>
    <w:rsid w:val="00597F9C"/>
    <w:rsid w:val="005A1BD8"/>
    <w:rsid w:val="005E7E5E"/>
    <w:rsid w:val="005F1EB4"/>
    <w:rsid w:val="00613EF0"/>
    <w:rsid w:val="006363FE"/>
    <w:rsid w:val="00651814"/>
    <w:rsid w:val="0067016A"/>
    <w:rsid w:val="00687D05"/>
    <w:rsid w:val="006A6A96"/>
    <w:rsid w:val="006B1823"/>
    <w:rsid w:val="006D1D20"/>
    <w:rsid w:val="006F69D2"/>
    <w:rsid w:val="00736C62"/>
    <w:rsid w:val="00765718"/>
    <w:rsid w:val="007662B2"/>
    <w:rsid w:val="007712C8"/>
    <w:rsid w:val="007A1CFF"/>
    <w:rsid w:val="007B0208"/>
    <w:rsid w:val="007B7F38"/>
    <w:rsid w:val="007C0A0B"/>
    <w:rsid w:val="007D1603"/>
    <w:rsid w:val="007E76FA"/>
    <w:rsid w:val="007F45EF"/>
    <w:rsid w:val="00821226"/>
    <w:rsid w:val="008352F1"/>
    <w:rsid w:val="008500C4"/>
    <w:rsid w:val="0086077A"/>
    <w:rsid w:val="00874376"/>
    <w:rsid w:val="00885CF1"/>
    <w:rsid w:val="008D7DB9"/>
    <w:rsid w:val="008F331A"/>
    <w:rsid w:val="008F571B"/>
    <w:rsid w:val="008F5E06"/>
    <w:rsid w:val="00920B66"/>
    <w:rsid w:val="00945BAC"/>
    <w:rsid w:val="0096126F"/>
    <w:rsid w:val="009643C7"/>
    <w:rsid w:val="00971AAB"/>
    <w:rsid w:val="009B225A"/>
    <w:rsid w:val="00A174BB"/>
    <w:rsid w:val="00A21A73"/>
    <w:rsid w:val="00A61FE7"/>
    <w:rsid w:val="00A70B95"/>
    <w:rsid w:val="00A727A4"/>
    <w:rsid w:val="00A93B4A"/>
    <w:rsid w:val="00AB7F7A"/>
    <w:rsid w:val="00AD536C"/>
    <w:rsid w:val="00AE519B"/>
    <w:rsid w:val="00AF5BF0"/>
    <w:rsid w:val="00B2133A"/>
    <w:rsid w:val="00B40170"/>
    <w:rsid w:val="00B9746A"/>
    <w:rsid w:val="00BB2F6A"/>
    <w:rsid w:val="00BC4543"/>
    <w:rsid w:val="00C235E8"/>
    <w:rsid w:val="00C47890"/>
    <w:rsid w:val="00C6183A"/>
    <w:rsid w:val="00C65FB5"/>
    <w:rsid w:val="00CC3F94"/>
    <w:rsid w:val="00D102BC"/>
    <w:rsid w:val="00D478B9"/>
    <w:rsid w:val="00D672F0"/>
    <w:rsid w:val="00D71D34"/>
    <w:rsid w:val="00DA64C0"/>
    <w:rsid w:val="00DD132F"/>
    <w:rsid w:val="00DD1EA2"/>
    <w:rsid w:val="00DE4B47"/>
    <w:rsid w:val="00DF3A8B"/>
    <w:rsid w:val="00E03414"/>
    <w:rsid w:val="00E24979"/>
    <w:rsid w:val="00E30537"/>
    <w:rsid w:val="00E550D7"/>
    <w:rsid w:val="00E56FB8"/>
    <w:rsid w:val="00E641BD"/>
    <w:rsid w:val="00E668A8"/>
    <w:rsid w:val="00E77DA6"/>
    <w:rsid w:val="00E82779"/>
    <w:rsid w:val="00E93AAE"/>
    <w:rsid w:val="00EC41EF"/>
    <w:rsid w:val="00EC450A"/>
    <w:rsid w:val="00EC677E"/>
    <w:rsid w:val="00ED01AF"/>
    <w:rsid w:val="00EF73B1"/>
    <w:rsid w:val="00F04EB2"/>
    <w:rsid w:val="00F077A4"/>
    <w:rsid w:val="00F1621A"/>
    <w:rsid w:val="00F37D9B"/>
    <w:rsid w:val="00F606EE"/>
    <w:rsid w:val="00F64BA4"/>
    <w:rsid w:val="00FB16ED"/>
    <w:rsid w:val="01593A2D"/>
    <w:rsid w:val="018032A3"/>
    <w:rsid w:val="01B316CC"/>
    <w:rsid w:val="01B85C31"/>
    <w:rsid w:val="01DF5669"/>
    <w:rsid w:val="02666FC1"/>
    <w:rsid w:val="02987964"/>
    <w:rsid w:val="03AC61CA"/>
    <w:rsid w:val="045F23CA"/>
    <w:rsid w:val="051E41B1"/>
    <w:rsid w:val="05525EE4"/>
    <w:rsid w:val="059B6C72"/>
    <w:rsid w:val="05CC38DA"/>
    <w:rsid w:val="06290589"/>
    <w:rsid w:val="06654494"/>
    <w:rsid w:val="06D45F62"/>
    <w:rsid w:val="06FE6A08"/>
    <w:rsid w:val="07655777"/>
    <w:rsid w:val="07A50609"/>
    <w:rsid w:val="07BC067F"/>
    <w:rsid w:val="07E44740"/>
    <w:rsid w:val="0872523F"/>
    <w:rsid w:val="08804D25"/>
    <w:rsid w:val="092924C2"/>
    <w:rsid w:val="09345DF3"/>
    <w:rsid w:val="094308FD"/>
    <w:rsid w:val="09446C64"/>
    <w:rsid w:val="0953613E"/>
    <w:rsid w:val="095F3B91"/>
    <w:rsid w:val="09EB0438"/>
    <w:rsid w:val="0A017BF2"/>
    <w:rsid w:val="0A687A6D"/>
    <w:rsid w:val="0A7B48AA"/>
    <w:rsid w:val="0AA86F20"/>
    <w:rsid w:val="0AB1286F"/>
    <w:rsid w:val="0AEC532D"/>
    <w:rsid w:val="0AF61777"/>
    <w:rsid w:val="0B1D2C26"/>
    <w:rsid w:val="0B233AC8"/>
    <w:rsid w:val="0B310168"/>
    <w:rsid w:val="0BB933F2"/>
    <w:rsid w:val="0C067FBF"/>
    <w:rsid w:val="0C172D73"/>
    <w:rsid w:val="0C1D4312"/>
    <w:rsid w:val="0C556F02"/>
    <w:rsid w:val="0C5736EE"/>
    <w:rsid w:val="0C5909AF"/>
    <w:rsid w:val="0CE416CF"/>
    <w:rsid w:val="0CE57915"/>
    <w:rsid w:val="0D157979"/>
    <w:rsid w:val="0D5A2726"/>
    <w:rsid w:val="0D9F1D10"/>
    <w:rsid w:val="0DC25571"/>
    <w:rsid w:val="0E302CD0"/>
    <w:rsid w:val="0E5F00EB"/>
    <w:rsid w:val="0E6C597A"/>
    <w:rsid w:val="0E7631AC"/>
    <w:rsid w:val="0E7D7460"/>
    <w:rsid w:val="0EB00CCE"/>
    <w:rsid w:val="0F530348"/>
    <w:rsid w:val="0FA931D4"/>
    <w:rsid w:val="0FC92CFD"/>
    <w:rsid w:val="10086AE5"/>
    <w:rsid w:val="10340CD4"/>
    <w:rsid w:val="107125BD"/>
    <w:rsid w:val="1088502C"/>
    <w:rsid w:val="10892964"/>
    <w:rsid w:val="10CF5430"/>
    <w:rsid w:val="10F17C36"/>
    <w:rsid w:val="10F27877"/>
    <w:rsid w:val="11700267"/>
    <w:rsid w:val="11720186"/>
    <w:rsid w:val="11DF1E4E"/>
    <w:rsid w:val="120367C8"/>
    <w:rsid w:val="12845F08"/>
    <w:rsid w:val="12B61256"/>
    <w:rsid w:val="12F220F6"/>
    <w:rsid w:val="133A68F0"/>
    <w:rsid w:val="138306EB"/>
    <w:rsid w:val="13C3760B"/>
    <w:rsid w:val="13DD2FAE"/>
    <w:rsid w:val="13ED1A0F"/>
    <w:rsid w:val="14DD42A8"/>
    <w:rsid w:val="14EE4176"/>
    <w:rsid w:val="151B6FB1"/>
    <w:rsid w:val="156841F8"/>
    <w:rsid w:val="15862686"/>
    <w:rsid w:val="15F32631"/>
    <w:rsid w:val="16697E57"/>
    <w:rsid w:val="16CF0F01"/>
    <w:rsid w:val="17563275"/>
    <w:rsid w:val="17B13ABC"/>
    <w:rsid w:val="17E80EDA"/>
    <w:rsid w:val="17FF03EA"/>
    <w:rsid w:val="18061EA3"/>
    <w:rsid w:val="1819053B"/>
    <w:rsid w:val="18257177"/>
    <w:rsid w:val="18AB32B8"/>
    <w:rsid w:val="194566E4"/>
    <w:rsid w:val="19662396"/>
    <w:rsid w:val="19851161"/>
    <w:rsid w:val="19A17A92"/>
    <w:rsid w:val="1A7B4941"/>
    <w:rsid w:val="1A80381B"/>
    <w:rsid w:val="1AAD172D"/>
    <w:rsid w:val="1AD572B0"/>
    <w:rsid w:val="1B0009DC"/>
    <w:rsid w:val="1B3F7F25"/>
    <w:rsid w:val="1B4C43CB"/>
    <w:rsid w:val="1B57263A"/>
    <w:rsid w:val="1BBC338A"/>
    <w:rsid w:val="1C0F331A"/>
    <w:rsid w:val="1C401ACD"/>
    <w:rsid w:val="1C783CE0"/>
    <w:rsid w:val="1C891A75"/>
    <w:rsid w:val="1CE170A3"/>
    <w:rsid w:val="1D7F0B26"/>
    <w:rsid w:val="1DEE2630"/>
    <w:rsid w:val="1E2A45C8"/>
    <w:rsid w:val="1E3A134B"/>
    <w:rsid w:val="1EC0551D"/>
    <w:rsid w:val="1F24154B"/>
    <w:rsid w:val="1F384AC6"/>
    <w:rsid w:val="1FB05141"/>
    <w:rsid w:val="1FFD0170"/>
    <w:rsid w:val="204A4A70"/>
    <w:rsid w:val="207B1085"/>
    <w:rsid w:val="20A46F73"/>
    <w:rsid w:val="20E71C75"/>
    <w:rsid w:val="210D780A"/>
    <w:rsid w:val="21727748"/>
    <w:rsid w:val="21787993"/>
    <w:rsid w:val="2179594E"/>
    <w:rsid w:val="219878DD"/>
    <w:rsid w:val="21F37A2D"/>
    <w:rsid w:val="22222F76"/>
    <w:rsid w:val="22D505BB"/>
    <w:rsid w:val="231017FB"/>
    <w:rsid w:val="231D35CF"/>
    <w:rsid w:val="235F40DC"/>
    <w:rsid w:val="236C5318"/>
    <w:rsid w:val="23A3257C"/>
    <w:rsid w:val="23DE20EB"/>
    <w:rsid w:val="23FF0B74"/>
    <w:rsid w:val="24132895"/>
    <w:rsid w:val="24EC5BD4"/>
    <w:rsid w:val="25377875"/>
    <w:rsid w:val="25382B1A"/>
    <w:rsid w:val="259B72F2"/>
    <w:rsid w:val="259B7771"/>
    <w:rsid w:val="25B03D7C"/>
    <w:rsid w:val="260A04BD"/>
    <w:rsid w:val="26130CBA"/>
    <w:rsid w:val="264469BE"/>
    <w:rsid w:val="26597602"/>
    <w:rsid w:val="26894850"/>
    <w:rsid w:val="26B41828"/>
    <w:rsid w:val="26CE7591"/>
    <w:rsid w:val="26D5759D"/>
    <w:rsid w:val="2717252E"/>
    <w:rsid w:val="27AF6111"/>
    <w:rsid w:val="27DA5A8E"/>
    <w:rsid w:val="27F52C56"/>
    <w:rsid w:val="28346298"/>
    <w:rsid w:val="284247B5"/>
    <w:rsid w:val="28B16990"/>
    <w:rsid w:val="28C370F2"/>
    <w:rsid w:val="29360DF5"/>
    <w:rsid w:val="296C2140"/>
    <w:rsid w:val="297D6A00"/>
    <w:rsid w:val="29815A26"/>
    <w:rsid w:val="299B715D"/>
    <w:rsid w:val="2A600917"/>
    <w:rsid w:val="2A9D015C"/>
    <w:rsid w:val="2ABD43D7"/>
    <w:rsid w:val="2AC4658D"/>
    <w:rsid w:val="2ACB5402"/>
    <w:rsid w:val="2AD97662"/>
    <w:rsid w:val="2B05243E"/>
    <w:rsid w:val="2B4172AC"/>
    <w:rsid w:val="2B6D7953"/>
    <w:rsid w:val="2B7A76AF"/>
    <w:rsid w:val="2BDC1CE1"/>
    <w:rsid w:val="2BE26874"/>
    <w:rsid w:val="2C6A30E2"/>
    <w:rsid w:val="2CD17919"/>
    <w:rsid w:val="2D3C48C9"/>
    <w:rsid w:val="2D495D07"/>
    <w:rsid w:val="2D5B3B60"/>
    <w:rsid w:val="2D631CA9"/>
    <w:rsid w:val="2DDB163E"/>
    <w:rsid w:val="2DEC48C2"/>
    <w:rsid w:val="2E3916EA"/>
    <w:rsid w:val="2F0017B6"/>
    <w:rsid w:val="2F0C4716"/>
    <w:rsid w:val="2F6A703D"/>
    <w:rsid w:val="2F836C7A"/>
    <w:rsid w:val="30324AE7"/>
    <w:rsid w:val="30917198"/>
    <w:rsid w:val="31647828"/>
    <w:rsid w:val="317A344B"/>
    <w:rsid w:val="31C074A2"/>
    <w:rsid w:val="326557DD"/>
    <w:rsid w:val="3293464B"/>
    <w:rsid w:val="32AD3914"/>
    <w:rsid w:val="32F00BD0"/>
    <w:rsid w:val="332D510D"/>
    <w:rsid w:val="33300599"/>
    <w:rsid w:val="337E02F6"/>
    <w:rsid w:val="33F17156"/>
    <w:rsid w:val="34051F92"/>
    <w:rsid w:val="341E5730"/>
    <w:rsid w:val="34944A33"/>
    <w:rsid w:val="34BC4BFB"/>
    <w:rsid w:val="354B2069"/>
    <w:rsid w:val="354F42C7"/>
    <w:rsid w:val="35694C10"/>
    <w:rsid w:val="35F01517"/>
    <w:rsid w:val="360F18C3"/>
    <w:rsid w:val="362912C6"/>
    <w:rsid w:val="367748BF"/>
    <w:rsid w:val="36A42635"/>
    <w:rsid w:val="36EC673F"/>
    <w:rsid w:val="37A15363"/>
    <w:rsid w:val="37B46A5B"/>
    <w:rsid w:val="38535F25"/>
    <w:rsid w:val="38881711"/>
    <w:rsid w:val="38B55D33"/>
    <w:rsid w:val="38D93F03"/>
    <w:rsid w:val="38F134AB"/>
    <w:rsid w:val="391D31FD"/>
    <w:rsid w:val="39476265"/>
    <w:rsid w:val="39546CC1"/>
    <w:rsid w:val="39AB77BA"/>
    <w:rsid w:val="39CE5629"/>
    <w:rsid w:val="3ABD7825"/>
    <w:rsid w:val="3AE519FA"/>
    <w:rsid w:val="3B290B38"/>
    <w:rsid w:val="3B5739D1"/>
    <w:rsid w:val="3B5B46B8"/>
    <w:rsid w:val="3B692ED1"/>
    <w:rsid w:val="3BAD36E5"/>
    <w:rsid w:val="3C2C57C5"/>
    <w:rsid w:val="3CE16EDD"/>
    <w:rsid w:val="3D382864"/>
    <w:rsid w:val="3D392841"/>
    <w:rsid w:val="3D9D120D"/>
    <w:rsid w:val="3DA12CC4"/>
    <w:rsid w:val="3DBE1A43"/>
    <w:rsid w:val="3ED14B55"/>
    <w:rsid w:val="3EFC67D6"/>
    <w:rsid w:val="3F2802A4"/>
    <w:rsid w:val="3F5A78CA"/>
    <w:rsid w:val="3F776997"/>
    <w:rsid w:val="3F905B52"/>
    <w:rsid w:val="3FB0088E"/>
    <w:rsid w:val="40023A05"/>
    <w:rsid w:val="40132A77"/>
    <w:rsid w:val="404768DD"/>
    <w:rsid w:val="404A7D5F"/>
    <w:rsid w:val="406736DE"/>
    <w:rsid w:val="407217C9"/>
    <w:rsid w:val="40AC335D"/>
    <w:rsid w:val="40C7290C"/>
    <w:rsid w:val="410206D6"/>
    <w:rsid w:val="417A0C4D"/>
    <w:rsid w:val="41AF3D84"/>
    <w:rsid w:val="41B76E71"/>
    <w:rsid w:val="41E56FC6"/>
    <w:rsid w:val="41FB2C01"/>
    <w:rsid w:val="425C086E"/>
    <w:rsid w:val="42911DB1"/>
    <w:rsid w:val="42B84599"/>
    <w:rsid w:val="430C1339"/>
    <w:rsid w:val="430F1F87"/>
    <w:rsid w:val="43210C1C"/>
    <w:rsid w:val="437416F9"/>
    <w:rsid w:val="43B30108"/>
    <w:rsid w:val="44210B68"/>
    <w:rsid w:val="4422706B"/>
    <w:rsid w:val="442A01A1"/>
    <w:rsid w:val="448C0104"/>
    <w:rsid w:val="4521529F"/>
    <w:rsid w:val="453C61DC"/>
    <w:rsid w:val="455F23B7"/>
    <w:rsid w:val="465860A5"/>
    <w:rsid w:val="46A262D8"/>
    <w:rsid w:val="46C077C1"/>
    <w:rsid w:val="470E2C7B"/>
    <w:rsid w:val="472B635D"/>
    <w:rsid w:val="4774010D"/>
    <w:rsid w:val="47C96A27"/>
    <w:rsid w:val="47DD68E6"/>
    <w:rsid w:val="48580707"/>
    <w:rsid w:val="48B66143"/>
    <w:rsid w:val="48D40FB1"/>
    <w:rsid w:val="494B00DB"/>
    <w:rsid w:val="49D00623"/>
    <w:rsid w:val="4A0B62DB"/>
    <w:rsid w:val="4AE50D60"/>
    <w:rsid w:val="4B3F1F7A"/>
    <w:rsid w:val="4B5574CA"/>
    <w:rsid w:val="4B620FF5"/>
    <w:rsid w:val="4B7F79BD"/>
    <w:rsid w:val="4C1D0E12"/>
    <w:rsid w:val="4C771EF0"/>
    <w:rsid w:val="4CC76191"/>
    <w:rsid w:val="4CE446AD"/>
    <w:rsid w:val="4D8C079F"/>
    <w:rsid w:val="4D8C0DDA"/>
    <w:rsid w:val="4DF11140"/>
    <w:rsid w:val="4DF76BEB"/>
    <w:rsid w:val="4E337E6D"/>
    <w:rsid w:val="4E8975F0"/>
    <w:rsid w:val="4EBD1A42"/>
    <w:rsid w:val="4F3470B8"/>
    <w:rsid w:val="4F8A393B"/>
    <w:rsid w:val="4FA42CF8"/>
    <w:rsid w:val="4FE81FD5"/>
    <w:rsid w:val="507D24B4"/>
    <w:rsid w:val="508F1641"/>
    <w:rsid w:val="50A020E5"/>
    <w:rsid w:val="50A12876"/>
    <w:rsid w:val="51222BB6"/>
    <w:rsid w:val="516157A3"/>
    <w:rsid w:val="51914F68"/>
    <w:rsid w:val="51940D6C"/>
    <w:rsid w:val="51BA7F7E"/>
    <w:rsid w:val="51DF31D5"/>
    <w:rsid w:val="520523B2"/>
    <w:rsid w:val="523038D2"/>
    <w:rsid w:val="52394658"/>
    <w:rsid w:val="5248372C"/>
    <w:rsid w:val="530E72AF"/>
    <w:rsid w:val="53432676"/>
    <w:rsid w:val="538A07FF"/>
    <w:rsid w:val="53A269AC"/>
    <w:rsid w:val="53BB0CEA"/>
    <w:rsid w:val="53F10F9B"/>
    <w:rsid w:val="544332A1"/>
    <w:rsid w:val="544446F1"/>
    <w:rsid w:val="547016D0"/>
    <w:rsid w:val="547F4DA8"/>
    <w:rsid w:val="54BD0307"/>
    <w:rsid w:val="57306370"/>
    <w:rsid w:val="573D640D"/>
    <w:rsid w:val="57D12DB9"/>
    <w:rsid w:val="57E74BBB"/>
    <w:rsid w:val="58196BB1"/>
    <w:rsid w:val="589C0491"/>
    <w:rsid w:val="597E74B7"/>
    <w:rsid w:val="599E540E"/>
    <w:rsid w:val="59E019D7"/>
    <w:rsid w:val="59FD2451"/>
    <w:rsid w:val="5A4C57D8"/>
    <w:rsid w:val="5A4E61D8"/>
    <w:rsid w:val="5A855988"/>
    <w:rsid w:val="5A855D2E"/>
    <w:rsid w:val="5B0408DF"/>
    <w:rsid w:val="5B1929B7"/>
    <w:rsid w:val="5B3A36B1"/>
    <w:rsid w:val="5B9835B1"/>
    <w:rsid w:val="5B9C65A8"/>
    <w:rsid w:val="5BAE500E"/>
    <w:rsid w:val="5BD647BD"/>
    <w:rsid w:val="5C1F3E7D"/>
    <w:rsid w:val="5C5C53D0"/>
    <w:rsid w:val="5D0075E7"/>
    <w:rsid w:val="5D9F4CF1"/>
    <w:rsid w:val="5DC51F6C"/>
    <w:rsid w:val="5E282053"/>
    <w:rsid w:val="5ED869BB"/>
    <w:rsid w:val="5F673C92"/>
    <w:rsid w:val="5FE554CC"/>
    <w:rsid w:val="611D7CD9"/>
    <w:rsid w:val="617C02EC"/>
    <w:rsid w:val="61836957"/>
    <w:rsid w:val="61EC2220"/>
    <w:rsid w:val="62BF361F"/>
    <w:rsid w:val="645420F9"/>
    <w:rsid w:val="64E166AE"/>
    <w:rsid w:val="64FB097B"/>
    <w:rsid w:val="65C122B0"/>
    <w:rsid w:val="65D768F8"/>
    <w:rsid w:val="6656120D"/>
    <w:rsid w:val="666430BD"/>
    <w:rsid w:val="666A003C"/>
    <w:rsid w:val="667D1DCA"/>
    <w:rsid w:val="66861E1F"/>
    <w:rsid w:val="66AD56DD"/>
    <w:rsid w:val="66CD420A"/>
    <w:rsid w:val="66FC5C2B"/>
    <w:rsid w:val="67A8580A"/>
    <w:rsid w:val="67D86708"/>
    <w:rsid w:val="67E02E70"/>
    <w:rsid w:val="6822189E"/>
    <w:rsid w:val="682964BC"/>
    <w:rsid w:val="68532BB3"/>
    <w:rsid w:val="686A3199"/>
    <w:rsid w:val="69E216AD"/>
    <w:rsid w:val="6A0D3779"/>
    <w:rsid w:val="6A461D73"/>
    <w:rsid w:val="6A5E7984"/>
    <w:rsid w:val="6AA835C5"/>
    <w:rsid w:val="6AD07BED"/>
    <w:rsid w:val="6AD412A6"/>
    <w:rsid w:val="6BA563B2"/>
    <w:rsid w:val="6C99790C"/>
    <w:rsid w:val="6CEE6E6D"/>
    <w:rsid w:val="6CF75785"/>
    <w:rsid w:val="6CF964A5"/>
    <w:rsid w:val="6CFC5CC5"/>
    <w:rsid w:val="6D034490"/>
    <w:rsid w:val="6D041F43"/>
    <w:rsid w:val="6D084E42"/>
    <w:rsid w:val="6D272C7D"/>
    <w:rsid w:val="6DC239D1"/>
    <w:rsid w:val="6EAF4C30"/>
    <w:rsid w:val="6EB50131"/>
    <w:rsid w:val="6F0C092B"/>
    <w:rsid w:val="6F346F6A"/>
    <w:rsid w:val="6FC40ECD"/>
    <w:rsid w:val="6FF566B7"/>
    <w:rsid w:val="6FFF0168"/>
    <w:rsid w:val="70456325"/>
    <w:rsid w:val="7046126C"/>
    <w:rsid w:val="70DF6B11"/>
    <w:rsid w:val="70E25F8B"/>
    <w:rsid w:val="70EF5239"/>
    <w:rsid w:val="71040F0C"/>
    <w:rsid w:val="710F1984"/>
    <w:rsid w:val="717E61DB"/>
    <w:rsid w:val="71F07373"/>
    <w:rsid w:val="72414C36"/>
    <w:rsid w:val="725E7D2A"/>
    <w:rsid w:val="73253489"/>
    <w:rsid w:val="738531FB"/>
    <w:rsid w:val="739E3680"/>
    <w:rsid w:val="740161A4"/>
    <w:rsid w:val="741C06B9"/>
    <w:rsid w:val="741D231A"/>
    <w:rsid w:val="74586229"/>
    <w:rsid w:val="74AA4541"/>
    <w:rsid w:val="74DC206C"/>
    <w:rsid w:val="751646C2"/>
    <w:rsid w:val="761924A8"/>
    <w:rsid w:val="76944F8F"/>
    <w:rsid w:val="76EF4CC4"/>
    <w:rsid w:val="76F83A8E"/>
    <w:rsid w:val="77DB7A13"/>
    <w:rsid w:val="782F24F2"/>
    <w:rsid w:val="78657687"/>
    <w:rsid w:val="78702B50"/>
    <w:rsid w:val="78B52239"/>
    <w:rsid w:val="78DF76DE"/>
    <w:rsid w:val="79FB4028"/>
    <w:rsid w:val="7A016517"/>
    <w:rsid w:val="7AB55B80"/>
    <w:rsid w:val="7AE74A51"/>
    <w:rsid w:val="7BE060D3"/>
    <w:rsid w:val="7C5B7718"/>
    <w:rsid w:val="7C666730"/>
    <w:rsid w:val="7CC50ABD"/>
    <w:rsid w:val="7CCC4E20"/>
    <w:rsid w:val="7CF02470"/>
    <w:rsid w:val="7D594456"/>
    <w:rsid w:val="7D5B2A35"/>
    <w:rsid w:val="7D69350C"/>
    <w:rsid w:val="7DC71ACD"/>
    <w:rsid w:val="7DCB2061"/>
    <w:rsid w:val="7E4B1BD2"/>
    <w:rsid w:val="7EA32488"/>
    <w:rsid w:val="7EAD5213"/>
    <w:rsid w:val="7EE02BA0"/>
    <w:rsid w:val="7F256EA3"/>
    <w:rsid w:val="7F436CD5"/>
    <w:rsid w:val="7F4417AD"/>
    <w:rsid w:val="7F4B6D1B"/>
    <w:rsid w:val="7F8718F7"/>
    <w:rsid w:val="7FFA65D1"/>
    <w:rsid w:val="7FFF43BA"/>
    <w:rsid w:val="EE7FF5F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5">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bCs/>
      <w:kern w:val="0"/>
      <w:sz w:val="27"/>
      <w:szCs w:val="27"/>
    </w:rPr>
  </w:style>
  <w:style w:type="paragraph" w:styleId="6">
    <w:name w:val="heading 4"/>
    <w:basedOn w:val="1"/>
    <w:next w:val="1"/>
    <w:qFormat/>
    <w:uiPriority w:val="0"/>
    <w:pPr>
      <w:keepNext/>
      <w:keepLines/>
      <w:spacing w:before="280" w:after="290" w:line="372" w:lineRule="auto"/>
      <w:outlineLvl w:val="3"/>
    </w:pPr>
    <w:rPr>
      <w:rFonts w:ascii="Arial" w:hAnsi="Arial" w:eastAsia="黑体" w:cs="Times New Roman"/>
      <w:b/>
      <w:sz w:val="28"/>
      <w:szCs w:val="24"/>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spacing w:after="120"/>
      <w:ind w:firstLine="420" w:firstLineChars="100"/>
    </w:pPr>
    <w:rPr>
      <w:rFonts w:ascii="Times New Roman" w:hAnsi="Times New Roman" w:eastAsia="宋体" w:cs="Times New Roman"/>
    </w:rPr>
  </w:style>
  <w:style w:type="paragraph" w:styleId="3">
    <w:name w:val="Body Text"/>
    <w:basedOn w:val="1"/>
    <w:unhideWhenUsed/>
    <w:qFormat/>
    <w:uiPriority w:val="99"/>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qFormat/>
    <w:uiPriority w:val="0"/>
    <w:pPr>
      <w:spacing w:beforeAutospacing="1" w:afterAutospacing="1"/>
      <w:jc w:val="left"/>
    </w:pPr>
    <w:rPr>
      <w:rFonts w:cs="Times New Roman"/>
      <w:kern w:val="0"/>
      <w:sz w:val="24"/>
    </w:rPr>
  </w:style>
  <w:style w:type="character" w:styleId="12">
    <w:name w:val="Strong"/>
    <w:basedOn w:val="11"/>
    <w:qFormat/>
    <w:uiPriority w:val="22"/>
    <w:rPr>
      <w:b/>
    </w:rPr>
  </w:style>
  <w:style w:type="character" w:styleId="13">
    <w:name w:val="Emphasis"/>
    <w:basedOn w:val="11"/>
    <w:qFormat/>
    <w:uiPriority w:val="0"/>
    <w:rPr>
      <w:i/>
    </w:rPr>
  </w:style>
  <w:style w:type="paragraph" w:customStyle="1" w:styleId="14">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40</Words>
  <Characters>230</Characters>
  <Lines>1</Lines>
  <Paragraphs>1</Paragraphs>
  <TotalTime>17</TotalTime>
  <ScaleCrop>false</ScaleCrop>
  <LinksUpToDate>false</LinksUpToDate>
  <CharactersWithSpaces>269</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2023-06-25T01:44:00Z</dcterms:created>
  <dc:creator>a</dc:creator>
  <cp:lastModifiedBy>言者</cp:lastModifiedBy>
  <cp:lastPrinted>2021-12-13T08:20:00Z</cp:lastPrinted>
  <dcterms:modified xsi:type="dcterms:W3CDTF">2024-04-08T08:10:19Z</dcterms:modified>
  <cp:revision>179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ies>
</file>